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B19F" w14:textId="7A81213B" w:rsidR="00DF4E82" w:rsidRDefault="00DF4E82" w:rsidP="00DF4E82">
      <w:pPr>
        <w:jc w:val="center"/>
        <w:rPr>
          <w:b/>
          <w:bCs/>
          <w:sz w:val="24"/>
          <w:szCs w:val="24"/>
        </w:rPr>
      </w:pPr>
      <w:r>
        <w:rPr>
          <w:b/>
          <w:bCs/>
          <w:sz w:val="32"/>
          <w:szCs w:val="32"/>
        </w:rPr>
        <w:t>FIRE PREVENTION</w:t>
      </w:r>
    </w:p>
    <w:p w14:paraId="027F9BD9" w14:textId="2DED2BF6" w:rsidR="00DF4E82" w:rsidRDefault="00DF4E82" w:rsidP="00DF4E82">
      <w:pPr>
        <w:rPr>
          <w:b/>
          <w:bCs/>
          <w:sz w:val="24"/>
          <w:szCs w:val="24"/>
        </w:rPr>
      </w:pPr>
    </w:p>
    <w:p w14:paraId="7EBC5681" w14:textId="0F5D769D" w:rsidR="00DF4E82" w:rsidRDefault="00A364BB" w:rsidP="00DF4E82">
      <w:pPr>
        <w:rPr>
          <w:sz w:val="24"/>
          <w:szCs w:val="24"/>
        </w:rPr>
      </w:pPr>
      <w:r>
        <w:rPr>
          <w:sz w:val="24"/>
          <w:szCs w:val="24"/>
        </w:rPr>
        <w:t xml:space="preserve"> </w:t>
      </w:r>
      <w:r w:rsidR="00DF4E82">
        <w:rPr>
          <w:sz w:val="24"/>
          <w:szCs w:val="24"/>
        </w:rPr>
        <w:t xml:space="preserve">The Mullins Fire-Rescue Department Is a Division of The City of Mullins and The Marion County Emergency Services Department. The Mullins Fire-Rescue Department, is charged with enforcing the provisions of governing fire codes, as promulgated in Sec. 23-9-30 of South Carolina State Law and Title/Chapter 8 of The City </w:t>
      </w:r>
      <w:r w:rsidR="001D082F">
        <w:rPr>
          <w:sz w:val="24"/>
          <w:szCs w:val="24"/>
        </w:rPr>
        <w:t>of</w:t>
      </w:r>
      <w:r w:rsidR="00DF4E82">
        <w:rPr>
          <w:sz w:val="24"/>
          <w:szCs w:val="24"/>
        </w:rPr>
        <w:t xml:space="preserve"> Mullins </w:t>
      </w:r>
      <w:r w:rsidR="001D082F">
        <w:rPr>
          <w:sz w:val="24"/>
          <w:szCs w:val="24"/>
        </w:rPr>
        <w:t>Code of Ordinances in the Mullins Fire-Rescue response area in Marion County and ensuring compliance with governing building and fire codes through education, inspection, and enforcement.</w:t>
      </w:r>
    </w:p>
    <w:p w14:paraId="5B455586" w14:textId="0DEED631" w:rsidR="001D082F" w:rsidRDefault="001D082F" w:rsidP="00DF4E82">
      <w:pPr>
        <w:rPr>
          <w:sz w:val="24"/>
          <w:szCs w:val="24"/>
        </w:rPr>
      </w:pPr>
    </w:p>
    <w:p w14:paraId="1E9BC77B" w14:textId="113116FD" w:rsidR="001D082F" w:rsidRDefault="001D082F" w:rsidP="00DF4E82">
      <w:pPr>
        <w:rPr>
          <w:b/>
          <w:bCs/>
          <w:sz w:val="32"/>
          <w:szCs w:val="32"/>
          <w:u w:val="single"/>
        </w:rPr>
      </w:pPr>
      <w:r>
        <w:rPr>
          <w:b/>
          <w:bCs/>
          <w:sz w:val="32"/>
          <w:szCs w:val="32"/>
          <w:u w:val="single"/>
        </w:rPr>
        <w:t>Purpose</w:t>
      </w:r>
    </w:p>
    <w:p w14:paraId="1E0CBA6A" w14:textId="2F73FA7E" w:rsidR="00006A25" w:rsidRDefault="00A364BB" w:rsidP="00DF4E82">
      <w:pPr>
        <w:rPr>
          <w:sz w:val="24"/>
          <w:szCs w:val="24"/>
        </w:rPr>
      </w:pPr>
      <w:r>
        <w:rPr>
          <w:sz w:val="24"/>
          <w:szCs w:val="24"/>
        </w:rPr>
        <w:t xml:space="preserve">  </w:t>
      </w:r>
      <w:r w:rsidR="00006A25">
        <w:rPr>
          <w:sz w:val="24"/>
          <w:szCs w:val="24"/>
        </w:rPr>
        <w:t>Each year illegal or unprescribed burns contribute to increased fire calls and emergency responses. These responses can often result in loss of life and property and property damage. In addition, aide in adding unnecessary pollutants and carcinogens to the air thereby stressing the environment for the residents of The City of Mullins. This ordinance is designed to inform contractors and residents of the rules and safety regulations concerning open burning in The City of Mullins</w:t>
      </w:r>
      <w:r w:rsidR="00A040E3">
        <w:rPr>
          <w:sz w:val="24"/>
          <w:szCs w:val="24"/>
        </w:rPr>
        <w:t>.</w:t>
      </w:r>
      <w:r>
        <w:rPr>
          <w:sz w:val="24"/>
          <w:szCs w:val="24"/>
        </w:rPr>
        <w:t xml:space="preserve"> To prevent, abate, and control air pollution resulting from air contaminants released by the open burning of refuse or other combustible materials</w:t>
      </w:r>
      <w:r w:rsidR="00006A25">
        <w:rPr>
          <w:sz w:val="24"/>
          <w:szCs w:val="24"/>
        </w:rPr>
        <w:t xml:space="preserve"> </w:t>
      </w:r>
      <w:r>
        <w:rPr>
          <w:sz w:val="24"/>
          <w:szCs w:val="24"/>
        </w:rPr>
        <w:t>in making efforts to improve</w:t>
      </w:r>
      <w:r w:rsidR="00006A25">
        <w:rPr>
          <w:sz w:val="24"/>
          <w:szCs w:val="24"/>
        </w:rPr>
        <w:t xml:space="preserve"> the living conditions and overall quality of </w:t>
      </w:r>
      <w:r w:rsidR="00A040E3">
        <w:rPr>
          <w:sz w:val="24"/>
          <w:szCs w:val="24"/>
        </w:rPr>
        <w:t>life for the citizens of The City of Mullins.</w:t>
      </w:r>
    </w:p>
    <w:p w14:paraId="5EE8B295" w14:textId="2017DF2A" w:rsidR="00A364BB" w:rsidRDefault="00A364BB" w:rsidP="00DF4E82">
      <w:pPr>
        <w:rPr>
          <w:sz w:val="24"/>
          <w:szCs w:val="24"/>
        </w:rPr>
      </w:pPr>
    </w:p>
    <w:p w14:paraId="4ED90A5A" w14:textId="0F9C196A" w:rsidR="00A364BB" w:rsidRDefault="00A364BB" w:rsidP="00DF4E82">
      <w:pPr>
        <w:rPr>
          <w:b/>
          <w:bCs/>
          <w:sz w:val="32"/>
          <w:szCs w:val="32"/>
          <w:u w:val="single"/>
        </w:rPr>
      </w:pPr>
      <w:r>
        <w:rPr>
          <w:b/>
          <w:bCs/>
          <w:sz w:val="32"/>
          <w:szCs w:val="32"/>
          <w:u w:val="single"/>
        </w:rPr>
        <w:t>Application</w:t>
      </w:r>
    </w:p>
    <w:p w14:paraId="7E5F4D8A" w14:textId="3D438F74" w:rsidR="00A364BB" w:rsidRDefault="00A364BB" w:rsidP="00DF4E82">
      <w:pPr>
        <w:rPr>
          <w:sz w:val="24"/>
          <w:szCs w:val="24"/>
        </w:rPr>
      </w:pPr>
      <w:r>
        <w:rPr>
          <w:sz w:val="32"/>
          <w:szCs w:val="32"/>
        </w:rPr>
        <w:t xml:space="preserve"> </w:t>
      </w:r>
      <w:r>
        <w:rPr>
          <w:sz w:val="24"/>
          <w:szCs w:val="24"/>
        </w:rPr>
        <w:t>This ordinance shall apply to all operations involving open burning, except those specifically exempted in this chapter.</w:t>
      </w:r>
    </w:p>
    <w:p w14:paraId="63E32576" w14:textId="3381BBA5" w:rsidR="00C3062E" w:rsidRDefault="00B62B9B" w:rsidP="00DF4E82">
      <w:pPr>
        <w:rPr>
          <w:b/>
          <w:bCs/>
          <w:sz w:val="32"/>
          <w:szCs w:val="32"/>
          <w:u w:val="single"/>
        </w:rPr>
      </w:pPr>
      <w:r>
        <w:rPr>
          <w:b/>
          <w:bCs/>
          <w:sz w:val="32"/>
          <w:szCs w:val="32"/>
          <w:u w:val="single"/>
        </w:rPr>
        <w:t>Definitions</w:t>
      </w:r>
    </w:p>
    <w:p w14:paraId="323C2843" w14:textId="6C1CC972" w:rsidR="00D14AB3" w:rsidRDefault="00341713" w:rsidP="00DF4E82">
      <w:pPr>
        <w:rPr>
          <w:sz w:val="24"/>
          <w:szCs w:val="24"/>
        </w:rPr>
      </w:pPr>
      <w:r>
        <w:rPr>
          <w:sz w:val="24"/>
          <w:szCs w:val="24"/>
        </w:rPr>
        <w:t xml:space="preserve"> </w:t>
      </w:r>
      <w:r w:rsidR="00093462" w:rsidRPr="00D14AB3">
        <w:rPr>
          <w:b/>
          <w:bCs/>
          <w:sz w:val="24"/>
          <w:szCs w:val="24"/>
        </w:rPr>
        <w:t>Clean wood</w:t>
      </w:r>
      <w:r w:rsidR="00611EF8">
        <w:rPr>
          <w:sz w:val="24"/>
          <w:szCs w:val="24"/>
        </w:rPr>
        <w:t xml:space="preserve"> -</w:t>
      </w:r>
      <w:r w:rsidR="002B56A7">
        <w:rPr>
          <w:sz w:val="24"/>
          <w:szCs w:val="24"/>
        </w:rPr>
        <w:t xml:space="preserve"> natural wood charcoal</w:t>
      </w:r>
      <w:r w:rsidR="00920F39">
        <w:rPr>
          <w:sz w:val="24"/>
          <w:szCs w:val="24"/>
        </w:rPr>
        <w:t xml:space="preserve">, natural wood or cull </w:t>
      </w:r>
      <w:r w:rsidR="000400BC">
        <w:rPr>
          <w:sz w:val="24"/>
          <w:szCs w:val="24"/>
        </w:rPr>
        <w:t>cut lumber which has not been</w:t>
      </w:r>
      <w:r w:rsidR="007D1B70">
        <w:rPr>
          <w:sz w:val="24"/>
          <w:szCs w:val="24"/>
        </w:rPr>
        <w:t xml:space="preserve"> painted, varnished</w:t>
      </w:r>
      <w:r w:rsidR="00E67795">
        <w:rPr>
          <w:sz w:val="24"/>
          <w:szCs w:val="24"/>
        </w:rPr>
        <w:t>, or coated with similar material;</w:t>
      </w:r>
      <w:r w:rsidR="0094129F">
        <w:rPr>
          <w:sz w:val="24"/>
          <w:szCs w:val="24"/>
        </w:rPr>
        <w:t xml:space="preserve"> has not been pressure treated with </w:t>
      </w:r>
      <w:r w:rsidR="00D45B3F">
        <w:rPr>
          <w:sz w:val="24"/>
          <w:szCs w:val="24"/>
        </w:rPr>
        <w:t>preservatives</w:t>
      </w:r>
      <w:r w:rsidR="00AF6AAF">
        <w:rPr>
          <w:sz w:val="24"/>
          <w:szCs w:val="24"/>
        </w:rPr>
        <w:t xml:space="preserve">; and does not contain resins or glues as in </w:t>
      </w:r>
      <w:r w:rsidR="00DB4E3C">
        <w:rPr>
          <w:sz w:val="24"/>
          <w:szCs w:val="24"/>
        </w:rPr>
        <w:t>plywood or other composite wood produ</w:t>
      </w:r>
      <w:r w:rsidR="00D45B3F">
        <w:rPr>
          <w:sz w:val="24"/>
          <w:szCs w:val="24"/>
        </w:rPr>
        <w:t>c</w:t>
      </w:r>
      <w:r w:rsidR="00DB4E3C">
        <w:rPr>
          <w:sz w:val="24"/>
          <w:szCs w:val="24"/>
        </w:rPr>
        <w:t xml:space="preserve">ts; </w:t>
      </w:r>
      <w:r w:rsidR="001B729E">
        <w:rPr>
          <w:sz w:val="24"/>
          <w:szCs w:val="24"/>
        </w:rPr>
        <w:t>provided however, commercially available</w:t>
      </w:r>
      <w:r w:rsidR="00D45B3F">
        <w:rPr>
          <w:sz w:val="24"/>
          <w:szCs w:val="24"/>
        </w:rPr>
        <w:t xml:space="preserve"> fireplace logs, starter logs</w:t>
      </w:r>
      <w:r w:rsidR="0092576A">
        <w:rPr>
          <w:sz w:val="24"/>
          <w:szCs w:val="24"/>
        </w:rPr>
        <w:t xml:space="preserve">, and similar products are also </w:t>
      </w:r>
      <w:r w:rsidR="00D14AB3">
        <w:rPr>
          <w:sz w:val="24"/>
          <w:szCs w:val="24"/>
        </w:rPr>
        <w:t>considered clean wood.</w:t>
      </w:r>
    </w:p>
    <w:p w14:paraId="08AFCD07" w14:textId="153B014A" w:rsidR="00D14AB3" w:rsidRDefault="00355478" w:rsidP="00DF4E82">
      <w:pPr>
        <w:rPr>
          <w:sz w:val="24"/>
          <w:szCs w:val="24"/>
        </w:rPr>
      </w:pPr>
      <w:r>
        <w:rPr>
          <w:sz w:val="24"/>
          <w:szCs w:val="24"/>
        </w:rPr>
        <w:t xml:space="preserve">  </w:t>
      </w:r>
      <w:r w:rsidRPr="009C4A85">
        <w:rPr>
          <w:b/>
          <w:bCs/>
          <w:sz w:val="24"/>
          <w:szCs w:val="24"/>
        </w:rPr>
        <w:t xml:space="preserve">Construction and </w:t>
      </w:r>
      <w:r w:rsidR="00841CB2" w:rsidRPr="009C4A85">
        <w:rPr>
          <w:b/>
          <w:bCs/>
          <w:sz w:val="24"/>
          <w:szCs w:val="24"/>
        </w:rPr>
        <w:t>demoli</w:t>
      </w:r>
      <w:r w:rsidR="00611EF8" w:rsidRPr="009C4A85">
        <w:rPr>
          <w:b/>
          <w:bCs/>
          <w:sz w:val="24"/>
          <w:szCs w:val="24"/>
        </w:rPr>
        <w:t xml:space="preserve">tion </w:t>
      </w:r>
      <w:r w:rsidR="00841CB2" w:rsidRPr="009C4A85">
        <w:rPr>
          <w:b/>
          <w:bCs/>
          <w:sz w:val="24"/>
          <w:szCs w:val="24"/>
        </w:rPr>
        <w:t>waste</w:t>
      </w:r>
      <w:r w:rsidR="00611EF8">
        <w:rPr>
          <w:sz w:val="24"/>
          <w:szCs w:val="24"/>
        </w:rPr>
        <w:t xml:space="preserve"> </w:t>
      </w:r>
      <w:r w:rsidR="009C4A85">
        <w:rPr>
          <w:sz w:val="24"/>
          <w:szCs w:val="24"/>
        </w:rPr>
        <w:t xml:space="preserve">– building </w:t>
      </w:r>
      <w:r w:rsidR="00906C5E">
        <w:rPr>
          <w:sz w:val="24"/>
          <w:szCs w:val="24"/>
        </w:rPr>
        <w:t>waste materials, including but not limited to waste shingles</w:t>
      </w:r>
      <w:r w:rsidR="00B705A5">
        <w:rPr>
          <w:sz w:val="24"/>
          <w:szCs w:val="24"/>
        </w:rPr>
        <w:t>, insulation, wood to which any protective coating</w:t>
      </w:r>
      <w:r w:rsidR="003D6C1B">
        <w:rPr>
          <w:sz w:val="24"/>
          <w:szCs w:val="24"/>
        </w:rPr>
        <w:t>, chemical treatment or fixative has been applied</w:t>
      </w:r>
      <w:r w:rsidR="003019EF">
        <w:rPr>
          <w:sz w:val="24"/>
          <w:szCs w:val="24"/>
        </w:rPr>
        <w:t>, or in any nail, tack, or similar fixative</w:t>
      </w:r>
      <w:r w:rsidR="00104009">
        <w:rPr>
          <w:sz w:val="24"/>
          <w:szCs w:val="24"/>
        </w:rPr>
        <w:t xml:space="preserve"> is embedded, wiring</w:t>
      </w:r>
      <w:r w:rsidR="00655686">
        <w:rPr>
          <w:sz w:val="24"/>
          <w:szCs w:val="24"/>
        </w:rPr>
        <w:t>, plastics, packaging, and rubble that results</w:t>
      </w:r>
      <w:r w:rsidR="00EB145B">
        <w:rPr>
          <w:sz w:val="24"/>
          <w:szCs w:val="24"/>
        </w:rPr>
        <w:t xml:space="preserve"> from construction, remodeling, repair, and demolition</w:t>
      </w:r>
      <w:r w:rsidR="00611D2F">
        <w:rPr>
          <w:sz w:val="24"/>
          <w:szCs w:val="24"/>
        </w:rPr>
        <w:t xml:space="preserve"> operations on a house, commercial, or industrial</w:t>
      </w:r>
      <w:r w:rsidR="00092CAF">
        <w:rPr>
          <w:sz w:val="24"/>
          <w:szCs w:val="24"/>
        </w:rPr>
        <w:t xml:space="preserve"> building, or other structure.</w:t>
      </w:r>
    </w:p>
    <w:p w14:paraId="7194583B" w14:textId="77777777" w:rsidR="007F47A0" w:rsidRDefault="00092CAF" w:rsidP="00DF4E82">
      <w:pPr>
        <w:rPr>
          <w:sz w:val="24"/>
          <w:szCs w:val="24"/>
        </w:rPr>
      </w:pPr>
      <w:r w:rsidRPr="00092CAF">
        <w:rPr>
          <w:b/>
          <w:bCs/>
          <w:sz w:val="24"/>
          <w:szCs w:val="24"/>
        </w:rPr>
        <w:lastRenderedPageBreak/>
        <w:t>Cull lumber</w:t>
      </w:r>
      <w:r>
        <w:rPr>
          <w:sz w:val="24"/>
          <w:szCs w:val="24"/>
        </w:rPr>
        <w:t xml:space="preserve"> </w:t>
      </w:r>
      <w:r w:rsidR="001856B2">
        <w:rPr>
          <w:sz w:val="24"/>
          <w:szCs w:val="24"/>
        </w:rPr>
        <w:t>–</w:t>
      </w:r>
      <w:r>
        <w:rPr>
          <w:sz w:val="24"/>
          <w:szCs w:val="24"/>
        </w:rPr>
        <w:t xml:space="preserve"> </w:t>
      </w:r>
      <w:r w:rsidR="001856B2">
        <w:rPr>
          <w:sz w:val="24"/>
          <w:szCs w:val="24"/>
        </w:rPr>
        <w:t>construction lumber which has not been treated</w:t>
      </w:r>
      <w:r w:rsidR="006B51A1">
        <w:rPr>
          <w:sz w:val="24"/>
          <w:szCs w:val="24"/>
        </w:rPr>
        <w:t>, or had any varnish</w:t>
      </w:r>
      <w:r w:rsidR="007255BD">
        <w:rPr>
          <w:sz w:val="24"/>
          <w:szCs w:val="24"/>
        </w:rPr>
        <w:t xml:space="preserve">, paint, resin, glue, or </w:t>
      </w:r>
      <w:r w:rsidR="001D116B">
        <w:rPr>
          <w:sz w:val="24"/>
          <w:szCs w:val="24"/>
        </w:rPr>
        <w:t xml:space="preserve">other fixative applied to its surface, </w:t>
      </w:r>
      <w:r w:rsidR="00295C6E">
        <w:rPr>
          <w:sz w:val="24"/>
          <w:szCs w:val="24"/>
        </w:rPr>
        <w:t>and has no nails or tacks. Cull lumber</w:t>
      </w:r>
      <w:r w:rsidR="007024D4">
        <w:rPr>
          <w:sz w:val="24"/>
          <w:szCs w:val="24"/>
        </w:rPr>
        <w:t xml:space="preserve"> specifically does not </w:t>
      </w:r>
      <w:r w:rsidR="008F4E7B">
        <w:rPr>
          <w:sz w:val="24"/>
          <w:szCs w:val="24"/>
        </w:rPr>
        <w:t>include press wood, plywood, composite wood</w:t>
      </w:r>
      <w:r w:rsidR="007F47A0">
        <w:rPr>
          <w:sz w:val="24"/>
          <w:szCs w:val="24"/>
        </w:rPr>
        <w:t>, or similar wood-based products.</w:t>
      </w:r>
    </w:p>
    <w:p w14:paraId="4BBDC610" w14:textId="15A8E9D8" w:rsidR="00C37A7E" w:rsidRDefault="007F47A0" w:rsidP="00DF4E82">
      <w:pPr>
        <w:rPr>
          <w:sz w:val="24"/>
          <w:szCs w:val="24"/>
        </w:rPr>
      </w:pPr>
      <w:r>
        <w:rPr>
          <w:sz w:val="24"/>
          <w:szCs w:val="24"/>
        </w:rPr>
        <w:t xml:space="preserve"> </w:t>
      </w:r>
      <w:r w:rsidR="00576069" w:rsidRPr="00C37A7E">
        <w:rPr>
          <w:b/>
          <w:bCs/>
          <w:sz w:val="24"/>
          <w:szCs w:val="24"/>
        </w:rPr>
        <w:t>Fire Chief</w:t>
      </w:r>
      <w:r w:rsidR="00576069">
        <w:rPr>
          <w:sz w:val="24"/>
          <w:szCs w:val="24"/>
        </w:rPr>
        <w:t xml:space="preserve"> – the </w:t>
      </w:r>
      <w:r w:rsidR="007415FA">
        <w:rPr>
          <w:sz w:val="24"/>
          <w:szCs w:val="24"/>
        </w:rPr>
        <w:t xml:space="preserve">chief of The Mullins Fire-Rescue Department, or </w:t>
      </w:r>
      <w:r w:rsidR="00142127">
        <w:rPr>
          <w:sz w:val="24"/>
          <w:szCs w:val="24"/>
        </w:rPr>
        <w:t>any other</w:t>
      </w:r>
      <w:r w:rsidR="007415FA">
        <w:rPr>
          <w:sz w:val="24"/>
          <w:szCs w:val="24"/>
        </w:rPr>
        <w:t xml:space="preserve"> person </w:t>
      </w:r>
      <w:r w:rsidR="00C37A7E">
        <w:rPr>
          <w:sz w:val="24"/>
          <w:szCs w:val="24"/>
        </w:rPr>
        <w:t>designated by the fire chief.</w:t>
      </w:r>
    </w:p>
    <w:p w14:paraId="3C841DBF" w14:textId="1E3F776D" w:rsidR="00BB3C03" w:rsidRDefault="00C37A7E" w:rsidP="00DF4E82">
      <w:pPr>
        <w:rPr>
          <w:sz w:val="24"/>
          <w:szCs w:val="24"/>
        </w:rPr>
      </w:pPr>
      <w:r>
        <w:rPr>
          <w:sz w:val="24"/>
          <w:szCs w:val="24"/>
        </w:rPr>
        <w:t xml:space="preserve"> </w:t>
      </w:r>
      <w:r w:rsidR="008451BC" w:rsidRPr="008451BC">
        <w:rPr>
          <w:b/>
          <w:bCs/>
          <w:sz w:val="24"/>
          <w:szCs w:val="24"/>
        </w:rPr>
        <w:t>Open burning</w:t>
      </w:r>
      <w:r w:rsidR="008451BC">
        <w:rPr>
          <w:sz w:val="24"/>
          <w:szCs w:val="24"/>
        </w:rPr>
        <w:t xml:space="preserve"> </w:t>
      </w:r>
      <w:r w:rsidR="006F108B">
        <w:rPr>
          <w:sz w:val="24"/>
          <w:szCs w:val="24"/>
        </w:rPr>
        <w:t>–</w:t>
      </w:r>
      <w:r w:rsidR="008451BC">
        <w:rPr>
          <w:sz w:val="24"/>
          <w:szCs w:val="24"/>
        </w:rPr>
        <w:t xml:space="preserve"> </w:t>
      </w:r>
      <w:r w:rsidR="006F108B">
        <w:rPr>
          <w:sz w:val="24"/>
          <w:szCs w:val="24"/>
        </w:rPr>
        <w:t xml:space="preserve">kindling </w:t>
      </w:r>
      <w:r w:rsidR="0044757E">
        <w:rPr>
          <w:sz w:val="24"/>
          <w:szCs w:val="24"/>
        </w:rPr>
        <w:t>or maintaining a fire where the products of combustion</w:t>
      </w:r>
      <w:r w:rsidR="00ED2A75">
        <w:rPr>
          <w:sz w:val="24"/>
          <w:szCs w:val="24"/>
        </w:rPr>
        <w:t xml:space="preserve"> are emitted directly into the ambient air</w:t>
      </w:r>
      <w:r w:rsidR="00FF6FD3">
        <w:rPr>
          <w:sz w:val="24"/>
          <w:szCs w:val="24"/>
        </w:rPr>
        <w:t xml:space="preserve"> without passing through a stack, chimney</w:t>
      </w:r>
      <w:r w:rsidR="00FD167C">
        <w:rPr>
          <w:sz w:val="24"/>
          <w:szCs w:val="24"/>
        </w:rPr>
        <w:t>, or filtering system. This includes</w:t>
      </w:r>
      <w:r w:rsidR="00967A88">
        <w:rPr>
          <w:sz w:val="24"/>
          <w:szCs w:val="24"/>
        </w:rPr>
        <w:t xml:space="preserve"> burning areas which are</w:t>
      </w:r>
      <w:r w:rsidR="00546C1A">
        <w:rPr>
          <w:sz w:val="24"/>
          <w:szCs w:val="24"/>
        </w:rPr>
        <w:t xml:space="preserve"> </w:t>
      </w:r>
      <w:r w:rsidR="00262FF3">
        <w:rPr>
          <w:sz w:val="24"/>
          <w:szCs w:val="24"/>
        </w:rPr>
        <w:t xml:space="preserve">self-contained, </w:t>
      </w:r>
      <w:r w:rsidR="00967A88">
        <w:rPr>
          <w:sz w:val="24"/>
          <w:szCs w:val="24"/>
        </w:rPr>
        <w:t>such as burn barrels</w:t>
      </w:r>
      <w:r w:rsidR="00142127">
        <w:rPr>
          <w:sz w:val="24"/>
          <w:szCs w:val="24"/>
        </w:rPr>
        <w:t>, in</w:t>
      </w:r>
      <w:r w:rsidR="003E6BE8">
        <w:rPr>
          <w:sz w:val="24"/>
          <w:szCs w:val="24"/>
        </w:rPr>
        <w:t xml:space="preserve"> ground or above ground burn </w:t>
      </w:r>
      <w:r w:rsidR="008A5CCF">
        <w:rPr>
          <w:sz w:val="24"/>
          <w:szCs w:val="24"/>
        </w:rPr>
        <w:t>pits</w:t>
      </w:r>
      <w:r w:rsidR="003E4C37">
        <w:rPr>
          <w:sz w:val="24"/>
          <w:szCs w:val="24"/>
        </w:rPr>
        <w:t>,</w:t>
      </w:r>
      <w:r w:rsidR="008A5CCF">
        <w:rPr>
          <w:sz w:val="24"/>
          <w:szCs w:val="24"/>
        </w:rPr>
        <w:t xml:space="preserve"> or fire rings of </w:t>
      </w:r>
      <w:r w:rsidR="00875F3C">
        <w:rPr>
          <w:sz w:val="24"/>
          <w:szCs w:val="24"/>
        </w:rPr>
        <w:t>masonry</w:t>
      </w:r>
      <w:r w:rsidR="008A5CCF">
        <w:rPr>
          <w:sz w:val="24"/>
          <w:szCs w:val="24"/>
        </w:rPr>
        <w:t xml:space="preserve"> or metal construction</w:t>
      </w:r>
      <w:r w:rsidR="00875F3C">
        <w:rPr>
          <w:sz w:val="24"/>
          <w:szCs w:val="24"/>
        </w:rPr>
        <w:t>, patio wood burning units</w:t>
      </w:r>
      <w:r w:rsidR="003E4C37">
        <w:rPr>
          <w:sz w:val="24"/>
          <w:szCs w:val="24"/>
        </w:rPr>
        <w:t xml:space="preserve"> or other </w:t>
      </w:r>
      <w:r w:rsidR="000F11C2">
        <w:rPr>
          <w:sz w:val="24"/>
          <w:szCs w:val="24"/>
        </w:rPr>
        <w:t>similar contrivances</w:t>
      </w:r>
      <w:r w:rsidR="00AA77D6">
        <w:rPr>
          <w:sz w:val="24"/>
          <w:szCs w:val="24"/>
        </w:rPr>
        <w:t>, as well as non-area contained</w:t>
      </w:r>
      <w:r w:rsidR="004F61EB">
        <w:rPr>
          <w:sz w:val="24"/>
          <w:szCs w:val="24"/>
        </w:rPr>
        <w:t xml:space="preserve"> campfires.</w:t>
      </w:r>
    </w:p>
    <w:p w14:paraId="712B9B85" w14:textId="77777777" w:rsidR="00DA5F64" w:rsidRDefault="007A3B78" w:rsidP="00DF4E82">
      <w:pPr>
        <w:rPr>
          <w:sz w:val="24"/>
          <w:szCs w:val="24"/>
        </w:rPr>
      </w:pPr>
      <w:r w:rsidRPr="00374228">
        <w:rPr>
          <w:b/>
          <w:bCs/>
          <w:sz w:val="24"/>
          <w:szCs w:val="24"/>
        </w:rPr>
        <w:t xml:space="preserve"> Patio </w:t>
      </w:r>
      <w:r w:rsidR="00374228" w:rsidRPr="00374228">
        <w:rPr>
          <w:b/>
          <w:bCs/>
          <w:sz w:val="24"/>
          <w:szCs w:val="24"/>
        </w:rPr>
        <w:t>wood-burning unit</w:t>
      </w:r>
      <w:r w:rsidR="00374228">
        <w:rPr>
          <w:sz w:val="24"/>
          <w:szCs w:val="24"/>
        </w:rPr>
        <w:t xml:space="preserve"> </w:t>
      </w:r>
      <w:r w:rsidR="00A97653">
        <w:rPr>
          <w:sz w:val="24"/>
          <w:szCs w:val="24"/>
        </w:rPr>
        <w:t>–</w:t>
      </w:r>
      <w:r w:rsidR="00374228">
        <w:rPr>
          <w:sz w:val="24"/>
          <w:szCs w:val="24"/>
        </w:rPr>
        <w:t xml:space="preserve"> </w:t>
      </w:r>
      <w:r w:rsidR="00A97653">
        <w:rPr>
          <w:sz w:val="24"/>
          <w:szCs w:val="24"/>
        </w:rPr>
        <w:t xml:space="preserve">chiminea, </w:t>
      </w:r>
      <w:r w:rsidR="005747A6">
        <w:rPr>
          <w:sz w:val="24"/>
          <w:szCs w:val="24"/>
        </w:rPr>
        <w:t>patio warmer, or other portable</w:t>
      </w:r>
      <w:r w:rsidR="002A31DC">
        <w:rPr>
          <w:sz w:val="24"/>
          <w:szCs w:val="24"/>
        </w:rPr>
        <w:t xml:space="preserve"> </w:t>
      </w:r>
      <w:r w:rsidR="005747A6">
        <w:rPr>
          <w:sz w:val="24"/>
          <w:szCs w:val="24"/>
        </w:rPr>
        <w:t>wood-burning device</w:t>
      </w:r>
      <w:r w:rsidR="00877027">
        <w:rPr>
          <w:sz w:val="24"/>
          <w:szCs w:val="24"/>
        </w:rPr>
        <w:t xml:space="preserve"> used for</w:t>
      </w:r>
      <w:r w:rsidR="002A31DC">
        <w:rPr>
          <w:sz w:val="24"/>
          <w:szCs w:val="24"/>
        </w:rPr>
        <w:t xml:space="preserve"> outdoor </w:t>
      </w:r>
      <w:r w:rsidR="00DA5F64">
        <w:rPr>
          <w:sz w:val="24"/>
          <w:szCs w:val="24"/>
        </w:rPr>
        <w:t>recreation and/or heating.</w:t>
      </w:r>
    </w:p>
    <w:p w14:paraId="6349CE5B" w14:textId="50FFDD9F" w:rsidR="00AD5ECB" w:rsidRDefault="00DA5F64" w:rsidP="00DF4E82">
      <w:pPr>
        <w:rPr>
          <w:sz w:val="24"/>
          <w:szCs w:val="24"/>
        </w:rPr>
      </w:pPr>
      <w:r>
        <w:rPr>
          <w:sz w:val="24"/>
          <w:szCs w:val="24"/>
        </w:rPr>
        <w:t xml:space="preserve"> </w:t>
      </w:r>
      <w:r w:rsidRPr="00AD5ECB">
        <w:rPr>
          <w:b/>
          <w:bCs/>
          <w:sz w:val="24"/>
          <w:szCs w:val="24"/>
        </w:rPr>
        <w:t xml:space="preserve">Recreational </w:t>
      </w:r>
      <w:r w:rsidR="005C59CB" w:rsidRPr="00AD5ECB">
        <w:rPr>
          <w:b/>
          <w:bCs/>
          <w:sz w:val="24"/>
          <w:szCs w:val="24"/>
        </w:rPr>
        <w:t>fire</w:t>
      </w:r>
      <w:r w:rsidR="005C59CB">
        <w:rPr>
          <w:sz w:val="24"/>
          <w:szCs w:val="24"/>
        </w:rPr>
        <w:t xml:space="preserve"> – the burning of clean wood and wood charcoal</w:t>
      </w:r>
      <w:r w:rsidR="00237CFC">
        <w:rPr>
          <w:sz w:val="24"/>
          <w:szCs w:val="24"/>
        </w:rPr>
        <w:t xml:space="preserve"> contained in an outdoor fireplace, barbeque</w:t>
      </w:r>
      <w:r w:rsidR="00D563D2">
        <w:rPr>
          <w:sz w:val="24"/>
          <w:szCs w:val="24"/>
        </w:rPr>
        <w:t xml:space="preserve"> grill, </w:t>
      </w:r>
      <w:r w:rsidR="005921D0">
        <w:rPr>
          <w:sz w:val="24"/>
          <w:szCs w:val="24"/>
        </w:rPr>
        <w:t xml:space="preserve">masonry </w:t>
      </w:r>
      <w:r w:rsidR="001539D5">
        <w:rPr>
          <w:sz w:val="24"/>
          <w:szCs w:val="24"/>
        </w:rPr>
        <w:t>or metal fire pit</w:t>
      </w:r>
      <w:r w:rsidR="000B3AD9">
        <w:rPr>
          <w:sz w:val="24"/>
          <w:szCs w:val="24"/>
        </w:rPr>
        <w:t>, or ring for pleasure, religious</w:t>
      </w:r>
      <w:r w:rsidR="000A63F8">
        <w:rPr>
          <w:sz w:val="24"/>
          <w:szCs w:val="24"/>
        </w:rPr>
        <w:t>, ceremonial, cooking, or similar</w:t>
      </w:r>
      <w:r w:rsidR="00AD5ECB">
        <w:rPr>
          <w:sz w:val="24"/>
          <w:szCs w:val="24"/>
        </w:rPr>
        <w:t xml:space="preserve"> purposes</w:t>
      </w:r>
      <w:r w:rsidR="00F50476">
        <w:rPr>
          <w:sz w:val="24"/>
          <w:szCs w:val="24"/>
        </w:rPr>
        <w:t>, bonfires.</w:t>
      </w:r>
    </w:p>
    <w:p w14:paraId="533B5EAF" w14:textId="77777777" w:rsidR="00705350" w:rsidRDefault="00AD5ECB" w:rsidP="00DF4E82">
      <w:pPr>
        <w:rPr>
          <w:sz w:val="24"/>
          <w:szCs w:val="24"/>
        </w:rPr>
      </w:pPr>
      <w:r>
        <w:rPr>
          <w:sz w:val="24"/>
          <w:szCs w:val="24"/>
        </w:rPr>
        <w:t xml:space="preserve"> </w:t>
      </w:r>
      <w:r w:rsidRPr="00AD5ECB">
        <w:rPr>
          <w:b/>
          <w:bCs/>
          <w:sz w:val="24"/>
          <w:szCs w:val="24"/>
        </w:rPr>
        <w:t>Refuse</w:t>
      </w:r>
      <w:r>
        <w:rPr>
          <w:sz w:val="24"/>
          <w:szCs w:val="24"/>
        </w:rPr>
        <w:t xml:space="preserve"> </w:t>
      </w:r>
      <w:r w:rsidR="00201031">
        <w:rPr>
          <w:sz w:val="24"/>
          <w:szCs w:val="24"/>
        </w:rPr>
        <w:t>–</w:t>
      </w:r>
      <w:r>
        <w:rPr>
          <w:sz w:val="24"/>
          <w:szCs w:val="24"/>
        </w:rPr>
        <w:t xml:space="preserve"> </w:t>
      </w:r>
      <w:r w:rsidR="00201031">
        <w:rPr>
          <w:sz w:val="24"/>
          <w:szCs w:val="24"/>
        </w:rPr>
        <w:t>anything that can be fuel for fire</w:t>
      </w:r>
      <w:r w:rsidR="0015397C">
        <w:rPr>
          <w:sz w:val="24"/>
          <w:szCs w:val="24"/>
        </w:rPr>
        <w:t xml:space="preserve"> other than clean wood or cull lumber, </w:t>
      </w:r>
      <w:r w:rsidR="00FE5E0D">
        <w:rPr>
          <w:sz w:val="24"/>
          <w:szCs w:val="24"/>
        </w:rPr>
        <w:t>and includes cardboard, pape</w:t>
      </w:r>
      <w:r w:rsidR="00155065">
        <w:rPr>
          <w:sz w:val="24"/>
          <w:szCs w:val="24"/>
        </w:rPr>
        <w:t xml:space="preserve">r or plastic rubbish, </w:t>
      </w:r>
      <w:r w:rsidR="00D15E13">
        <w:rPr>
          <w:sz w:val="24"/>
          <w:szCs w:val="24"/>
        </w:rPr>
        <w:t>debris</w:t>
      </w:r>
      <w:r w:rsidR="00155065">
        <w:rPr>
          <w:sz w:val="24"/>
          <w:szCs w:val="24"/>
        </w:rPr>
        <w:t xml:space="preserve"> or trash</w:t>
      </w:r>
      <w:r w:rsidR="00D15E13">
        <w:rPr>
          <w:sz w:val="24"/>
          <w:szCs w:val="24"/>
        </w:rPr>
        <w:t>, and any putrid, unhealthy</w:t>
      </w:r>
      <w:r w:rsidR="00894E7D">
        <w:rPr>
          <w:sz w:val="24"/>
          <w:szCs w:val="24"/>
        </w:rPr>
        <w:t xml:space="preserve"> or unwholesome </w:t>
      </w:r>
      <w:r w:rsidR="00A01051">
        <w:rPr>
          <w:sz w:val="24"/>
          <w:szCs w:val="24"/>
        </w:rPr>
        <w:t xml:space="preserve">part of any animal, broken furniture, </w:t>
      </w:r>
      <w:r w:rsidR="00974AE4">
        <w:rPr>
          <w:sz w:val="24"/>
          <w:szCs w:val="24"/>
        </w:rPr>
        <w:t>or waste material</w:t>
      </w:r>
      <w:r w:rsidR="00133316">
        <w:rPr>
          <w:sz w:val="24"/>
          <w:szCs w:val="24"/>
        </w:rPr>
        <w:t>.</w:t>
      </w:r>
    </w:p>
    <w:p w14:paraId="0F349BAF" w14:textId="77777777" w:rsidR="002677A3" w:rsidRDefault="00705350" w:rsidP="00DF4E82">
      <w:pPr>
        <w:rPr>
          <w:sz w:val="24"/>
          <w:szCs w:val="24"/>
        </w:rPr>
      </w:pPr>
      <w:r>
        <w:rPr>
          <w:sz w:val="24"/>
          <w:szCs w:val="24"/>
        </w:rPr>
        <w:t xml:space="preserve"> </w:t>
      </w:r>
      <w:r w:rsidR="00D566CE" w:rsidRPr="00D566CE">
        <w:rPr>
          <w:b/>
          <w:bCs/>
          <w:sz w:val="24"/>
          <w:szCs w:val="24"/>
        </w:rPr>
        <w:t>Yard waste</w:t>
      </w:r>
      <w:r w:rsidR="00D566CE">
        <w:rPr>
          <w:sz w:val="24"/>
          <w:szCs w:val="24"/>
        </w:rPr>
        <w:t xml:space="preserve"> </w:t>
      </w:r>
      <w:r w:rsidR="009A2D21">
        <w:rPr>
          <w:sz w:val="24"/>
          <w:szCs w:val="24"/>
        </w:rPr>
        <w:t>–</w:t>
      </w:r>
      <w:r w:rsidR="00AD5ECB">
        <w:rPr>
          <w:sz w:val="24"/>
          <w:szCs w:val="24"/>
        </w:rPr>
        <w:t xml:space="preserve"> </w:t>
      </w:r>
      <w:r w:rsidR="009A2D21">
        <w:rPr>
          <w:sz w:val="24"/>
          <w:szCs w:val="24"/>
        </w:rPr>
        <w:t xml:space="preserve">all trees, all </w:t>
      </w:r>
      <w:r w:rsidR="002A7138">
        <w:rPr>
          <w:sz w:val="24"/>
          <w:szCs w:val="24"/>
        </w:rPr>
        <w:t xml:space="preserve">shrubbery, </w:t>
      </w:r>
      <w:r w:rsidR="00FF7A7C">
        <w:rPr>
          <w:sz w:val="24"/>
          <w:szCs w:val="24"/>
        </w:rPr>
        <w:t>hedge trimmings, leaves and</w:t>
      </w:r>
      <w:r w:rsidR="005A0F54">
        <w:rPr>
          <w:sz w:val="24"/>
          <w:szCs w:val="24"/>
        </w:rPr>
        <w:t xml:space="preserve"> limbs, yard cleanings, and other </w:t>
      </w:r>
      <w:r w:rsidR="00386B25">
        <w:rPr>
          <w:sz w:val="24"/>
          <w:szCs w:val="24"/>
        </w:rPr>
        <w:t>similar items which are not cultivated nor cared for</w:t>
      </w:r>
      <w:r w:rsidR="00E05FE6">
        <w:rPr>
          <w:sz w:val="24"/>
          <w:szCs w:val="24"/>
        </w:rPr>
        <w:t xml:space="preserve"> by persons owning</w:t>
      </w:r>
      <w:r w:rsidR="008D46B7">
        <w:rPr>
          <w:sz w:val="24"/>
          <w:szCs w:val="24"/>
        </w:rPr>
        <w:t xml:space="preserve"> or controlling the premises.</w:t>
      </w:r>
    </w:p>
    <w:p w14:paraId="0D2ED0B3" w14:textId="77777777" w:rsidR="006C5390" w:rsidRDefault="006C5390" w:rsidP="00DF4E82">
      <w:pPr>
        <w:rPr>
          <w:sz w:val="24"/>
          <w:szCs w:val="24"/>
        </w:rPr>
      </w:pPr>
    </w:p>
    <w:p w14:paraId="02CE3626" w14:textId="08B5FD2E" w:rsidR="00420998" w:rsidRDefault="00D553E0" w:rsidP="00DF4E82">
      <w:pPr>
        <w:rPr>
          <w:b/>
          <w:bCs/>
          <w:sz w:val="24"/>
          <w:szCs w:val="24"/>
          <w:u w:val="single"/>
        </w:rPr>
      </w:pPr>
      <w:r w:rsidRPr="007F1595">
        <w:rPr>
          <w:b/>
          <w:bCs/>
          <w:sz w:val="32"/>
          <w:szCs w:val="32"/>
          <w:u w:val="single"/>
        </w:rPr>
        <w:t xml:space="preserve">General </w:t>
      </w:r>
      <w:r w:rsidR="00BC22E6">
        <w:rPr>
          <w:b/>
          <w:bCs/>
          <w:sz w:val="32"/>
          <w:szCs w:val="32"/>
          <w:u w:val="single"/>
        </w:rPr>
        <w:t>P</w:t>
      </w:r>
      <w:r w:rsidR="00420998" w:rsidRPr="007F1595">
        <w:rPr>
          <w:b/>
          <w:bCs/>
          <w:sz w:val="32"/>
          <w:szCs w:val="32"/>
          <w:u w:val="single"/>
        </w:rPr>
        <w:t>rohibitions</w:t>
      </w:r>
      <w:r w:rsidR="00420998" w:rsidRPr="007F1595">
        <w:rPr>
          <w:b/>
          <w:bCs/>
          <w:sz w:val="24"/>
          <w:szCs w:val="24"/>
          <w:u w:val="single"/>
        </w:rPr>
        <w:t>.</w:t>
      </w:r>
    </w:p>
    <w:p w14:paraId="518A1BCB" w14:textId="77777777" w:rsidR="00782A36" w:rsidRDefault="009D6489" w:rsidP="00CF100F">
      <w:pPr>
        <w:pStyle w:val="ListParagraph"/>
        <w:numPr>
          <w:ilvl w:val="0"/>
          <w:numId w:val="1"/>
        </w:numPr>
        <w:rPr>
          <w:sz w:val="24"/>
          <w:szCs w:val="24"/>
        </w:rPr>
      </w:pPr>
      <w:r>
        <w:rPr>
          <w:sz w:val="24"/>
          <w:szCs w:val="24"/>
        </w:rPr>
        <w:t>It shall be unlawful for a person to e</w:t>
      </w:r>
      <w:r w:rsidR="00AF4FFF">
        <w:rPr>
          <w:sz w:val="24"/>
          <w:szCs w:val="24"/>
        </w:rPr>
        <w:t>ngage</w:t>
      </w:r>
      <w:r w:rsidR="002A6B6F">
        <w:rPr>
          <w:sz w:val="24"/>
          <w:szCs w:val="24"/>
        </w:rPr>
        <w:t xml:space="preserve"> in open burning</w:t>
      </w:r>
      <w:r w:rsidR="00511529">
        <w:rPr>
          <w:sz w:val="24"/>
          <w:szCs w:val="24"/>
        </w:rPr>
        <w:t xml:space="preserve"> in the City of Mullins unless the burning</w:t>
      </w:r>
      <w:r w:rsidR="002B3B92">
        <w:rPr>
          <w:sz w:val="24"/>
          <w:szCs w:val="24"/>
        </w:rPr>
        <w:t xml:space="preserve"> is specifically permitted by this article</w:t>
      </w:r>
      <w:r w:rsidR="00E03C89">
        <w:rPr>
          <w:sz w:val="24"/>
          <w:szCs w:val="24"/>
        </w:rPr>
        <w:t>, or under the International F</w:t>
      </w:r>
      <w:r w:rsidR="00782A36">
        <w:rPr>
          <w:sz w:val="24"/>
          <w:szCs w:val="24"/>
        </w:rPr>
        <w:t>ire Code.</w:t>
      </w:r>
    </w:p>
    <w:p w14:paraId="4EE5013B" w14:textId="77777777" w:rsidR="00AA60F2" w:rsidRDefault="00782A36" w:rsidP="00CF100F">
      <w:pPr>
        <w:pStyle w:val="ListParagraph"/>
        <w:numPr>
          <w:ilvl w:val="0"/>
          <w:numId w:val="1"/>
        </w:numPr>
        <w:rPr>
          <w:sz w:val="24"/>
          <w:szCs w:val="24"/>
        </w:rPr>
      </w:pPr>
      <w:r>
        <w:rPr>
          <w:sz w:val="24"/>
          <w:szCs w:val="24"/>
        </w:rPr>
        <w:t xml:space="preserve">It shall be unlawful </w:t>
      </w:r>
      <w:r w:rsidR="005216A2">
        <w:rPr>
          <w:sz w:val="24"/>
          <w:szCs w:val="24"/>
        </w:rPr>
        <w:t xml:space="preserve">for a person to engage in the open burning </w:t>
      </w:r>
      <w:r w:rsidR="00651A70">
        <w:rPr>
          <w:sz w:val="24"/>
          <w:szCs w:val="24"/>
        </w:rPr>
        <w:t>of refuse and yard waste in the City of Mullins.</w:t>
      </w:r>
      <w:r w:rsidR="00AF3749">
        <w:rPr>
          <w:sz w:val="24"/>
          <w:szCs w:val="24"/>
        </w:rPr>
        <w:t xml:space="preserve"> </w:t>
      </w:r>
      <w:r w:rsidR="00AE749B">
        <w:rPr>
          <w:sz w:val="24"/>
          <w:szCs w:val="24"/>
        </w:rPr>
        <w:t>The City of Mullins provides yard waste collection service</w:t>
      </w:r>
      <w:r w:rsidR="002055F1">
        <w:rPr>
          <w:sz w:val="24"/>
          <w:szCs w:val="24"/>
        </w:rPr>
        <w:t>s.</w:t>
      </w:r>
    </w:p>
    <w:p w14:paraId="0DF95706" w14:textId="165035F4" w:rsidR="002950A9" w:rsidRDefault="00803D12" w:rsidP="002950A9">
      <w:pPr>
        <w:pStyle w:val="ListParagraph"/>
        <w:numPr>
          <w:ilvl w:val="0"/>
          <w:numId w:val="1"/>
        </w:numPr>
        <w:rPr>
          <w:sz w:val="24"/>
          <w:szCs w:val="24"/>
        </w:rPr>
      </w:pPr>
      <w:r>
        <w:rPr>
          <w:sz w:val="24"/>
          <w:szCs w:val="24"/>
        </w:rPr>
        <w:t>It shall be unlawful for a person to engage in</w:t>
      </w:r>
      <w:r w:rsidR="00595876">
        <w:rPr>
          <w:sz w:val="24"/>
          <w:szCs w:val="24"/>
        </w:rPr>
        <w:t xml:space="preserve"> the open burning of </w:t>
      </w:r>
      <w:r w:rsidR="007E49BD">
        <w:rPr>
          <w:sz w:val="24"/>
          <w:szCs w:val="24"/>
        </w:rPr>
        <w:t>construction and</w:t>
      </w:r>
      <w:r w:rsidR="00595876">
        <w:rPr>
          <w:sz w:val="24"/>
          <w:szCs w:val="24"/>
        </w:rPr>
        <w:t xml:space="preserve"> demolition waste on </w:t>
      </w:r>
      <w:r w:rsidR="00F152B5">
        <w:rPr>
          <w:sz w:val="24"/>
          <w:szCs w:val="24"/>
        </w:rPr>
        <w:t>a job site in the City of Mullins; provided however</w:t>
      </w:r>
      <w:r w:rsidR="00F444CE">
        <w:rPr>
          <w:sz w:val="24"/>
          <w:szCs w:val="24"/>
        </w:rPr>
        <w:t>, cull lumber which has not been treated</w:t>
      </w:r>
      <w:r w:rsidR="000C6C26">
        <w:rPr>
          <w:sz w:val="24"/>
          <w:szCs w:val="24"/>
        </w:rPr>
        <w:t>, painted, glued, or had resin</w:t>
      </w:r>
      <w:r w:rsidR="00FE5485">
        <w:rPr>
          <w:sz w:val="24"/>
          <w:szCs w:val="24"/>
        </w:rPr>
        <w:t xml:space="preserve"> applied, and contains no nails, tacks or other fixatives</w:t>
      </w:r>
      <w:r w:rsidR="009740E0">
        <w:rPr>
          <w:sz w:val="24"/>
          <w:szCs w:val="24"/>
        </w:rPr>
        <w:t>, may be burned only if</w:t>
      </w:r>
      <w:r w:rsidR="00DF7B4B">
        <w:rPr>
          <w:sz w:val="24"/>
          <w:szCs w:val="24"/>
        </w:rPr>
        <w:t xml:space="preserve"> </w:t>
      </w:r>
      <w:r w:rsidR="009740E0">
        <w:rPr>
          <w:sz w:val="24"/>
          <w:szCs w:val="24"/>
        </w:rPr>
        <w:t xml:space="preserve">Department of Health </w:t>
      </w:r>
      <w:r w:rsidR="00DF7B4B">
        <w:rPr>
          <w:sz w:val="24"/>
          <w:szCs w:val="24"/>
        </w:rPr>
        <w:t>and Environmental Control (DHEC)</w:t>
      </w:r>
      <w:r w:rsidR="005E2859">
        <w:rPr>
          <w:sz w:val="24"/>
          <w:szCs w:val="24"/>
        </w:rPr>
        <w:t xml:space="preserve"> regulations are followed.</w:t>
      </w:r>
    </w:p>
    <w:p w14:paraId="1AF87D0C" w14:textId="5634DE24" w:rsidR="00FC6543" w:rsidRPr="0024098F" w:rsidRDefault="00AD5ECB" w:rsidP="00DF4E82">
      <w:pPr>
        <w:rPr>
          <w:sz w:val="24"/>
          <w:szCs w:val="24"/>
        </w:rPr>
      </w:pPr>
      <w:r w:rsidRPr="007E49BD">
        <w:rPr>
          <w:sz w:val="24"/>
          <w:szCs w:val="24"/>
          <w:u w:val="single"/>
        </w:rPr>
        <w:t xml:space="preserve"> </w:t>
      </w:r>
    </w:p>
    <w:p w14:paraId="286CE51A" w14:textId="72121915" w:rsidR="00F50B9F" w:rsidRDefault="007A3B78" w:rsidP="00DF4E82">
      <w:pPr>
        <w:rPr>
          <w:sz w:val="24"/>
          <w:szCs w:val="24"/>
        </w:rPr>
      </w:pPr>
      <w:r>
        <w:rPr>
          <w:sz w:val="24"/>
          <w:szCs w:val="24"/>
        </w:rPr>
        <w:t xml:space="preserve"> </w:t>
      </w:r>
    </w:p>
    <w:p w14:paraId="47FDFE74" w14:textId="44ABD6E4" w:rsidR="00142127" w:rsidRDefault="00142127" w:rsidP="00DF4E82">
      <w:pPr>
        <w:rPr>
          <w:sz w:val="32"/>
          <w:szCs w:val="32"/>
        </w:rPr>
      </w:pPr>
    </w:p>
    <w:p w14:paraId="0F5FC85D" w14:textId="5F7CF8E2" w:rsidR="00C23B0D" w:rsidRDefault="008E6B57" w:rsidP="00DF4E82">
      <w:pPr>
        <w:rPr>
          <w:b/>
          <w:bCs/>
          <w:sz w:val="32"/>
          <w:szCs w:val="32"/>
          <w:u w:val="single"/>
        </w:rPr>
      </w:pPr>
      <w:r w:rsidRPr="008E6B57">
        <w:rPr>
          <w:b/>
          <w:bCs/>
          <w:sz w:val="32"/>
          <w:szCs w:val="32"/>
          <w:u w:val="single"/>
        </w:rPr>
        <w:t xml:space="preserve">Permissible </w:t>
      </w:r>
      <w:r w:rsidR="00BC22E6">
        <w:rPr>
          <w:b/>
          <w:bCs/>
          <w:sz w:val="32"/>
          <w:szCs w:val="32"/>
          <w:u w:val="single"/>
        </w:rPr>
        <w:t>B</w:t>
      </w:r>
      <w:r w:rsidRPr="008E6B57">
        <w:rPr>
          <w:b/>
          <w:bCs/>
          <w:sz w:val="32"/>
          <w:szCs w:val="32"/>
          <w:u w:val="single"/>
        </w:rPr>
        <w:t xml:space="preserve">urning, </w:t>
      </w:r>
      <w:r w:rsidR="00CB3B56">
        <w:rPr>
          <w:b/>
          <w:bCs/>
          <w:sz w:val="32"/>
          <w:szCs w:val="32"/>
          <w:u w:val="single"/>
        </w:rPr>
        <w:t>generally</w:t>
      </w:r>
      <w:r w:rsidRPr="008E6B57">
        <w:rPr>
          <w:b/>
          <w:bCs/>
          <w:sz w:val="32"/>
          <w:szCs w:val="32"/>
          <w:u w:val="single"/>
        </w:rPr>
        <w:t>.</w:t>
      </w:r>
    </w:p>
    <w:p w14:paraId="09A64141" w14:textId="6008FE2B" w:rsidR="00C81FBA" w:rsidRDefault="00B007C4" w:rsidP="00E4231F">
      <w:pPr>
        <w:rPr>
          <w:sz w:val="24"/>
          <w:szCs w:val="24"/>
        </w:rPr>
      </w:pPr>
      <w:r>
        <w:rPr>
          <w:sz w:val="24"/>
          <w:szCs w:val="24"/>
        </w:rPr>
        <w:t xml:space="preserve"> </w:t>
      </w:r>
      <w:r w:rsidR="00190DE4" w:rsidRPr="001B2D50">
        <w:rPr>
          <w:sz w:val="24"/>
          <w:szCs w:val="24"/>
        </w:rPr>
        <w:t xml:space="preserve"> </w:t>
      </w:r>
      <w:r w:rsidR="00815576" w:rsidRPr="001B2D50">
        <w:rPr>
          <w:sz w:val="24"/>
          <w:szCs w:val="24"/>
        </w:rPr>
        <w:t>While recognizing</w:t>
      </w:r>
      <w:r w:rsidR="00637742" w:rsidRPr="001B2D50">
        <w:rPr>
          <w:sz w:val="24"/>
          <w:szCs w:val="24"/>
        </w:rPr>
        <w:t xml:space="preserve"> that open burning contributes to air pollution, the City of Mullins</w:t>
      </w:r>
      <w:r w:rsidR="00C2063B" w:rsidRPr="001B2D50">
        <w:rPr>
          <w:sz w:val="24"/>
          <w:szCs w:val="24"/>
        </w:rPr>
        <w:t xml:space="preserve"> is aware that certain types of open burning</w:t>
      </w:r>
      <w:r w:rsidR="004C13F7" w:rsidRPr="001B2D50">
        <w:rPr>
          <w:sz w:val="24"/>
          <w:szCs w:val="24"/>
        </w:rPr>
        <w:t xml:space="preserve"> </w:t>
      </w:r>
      <w:r w:rsidR="003F2B97" w:rsidRPr="001B2D50">
        <w:rPr>
          <w:sz w:val="24"/>
          <w:szCs w:val="24"/>
        </w:rPr>
        <w:t>may reasonably</w:t>
      </w:r>
      <w:r w:rsidR="004C13F7" w:rsidRPr="001B2D50">
        <w:rPr>
          <w:sz w:val="24"/>
          <w:szCs w:val="24"/>
        </w:rPr>
        <w:t xml:space="preserve"> be allowed</w:t>
      </w:r>
      <w:r w:rsidR="001A4A30" w:rsidRPr="001B2D50">
        <w:rPr>
          <w:sz w:val="24"/>
          <w:szCs w:val="24"/>
        </w:rPr>
        <w:t xml:space="preserve"> in the public interest; therefore, the following types</w:t>
      </w:r>
      <w:r w:rsidR="004213DA" w:rsidRPr="001B2D50">
        <w:rPr>
          <w:sz w:val="24"/>
          <w:szCs w:val="24"/>
        </w:rPr>
        <w:t xml:space="preserve"> of open burning are </w:t>
      </w:r>
      <w:r w:rsidR="0066785D" w:rsidRPr="001B2D50">
        <w:rPr>
          <w:sz w:val="24"/>
          <w:szCs w:val="24"/>
        </w:rPr>
        <w:t xml:space="preserve">permissible as specified, if </w:t>
      </w:r>
      <w:r w:rsidR="00E05897" w:rsidRPr="001B2D50">
        <w:rPr>
          <w:sz w:val="24"/>
          <w:szCs w:val="24"/>
        </w:rPr>
        <w:t xml:space="preserve">burning is not prohibited by </w:t>
      </w:r>
      <w:r w:rsidR="00C46296" w:rsidRPr="001B2D50">
        <w:rPr>
          <w:sz w:val="24"/>
          <w:szCs w:val="24"/>
        </w:rPr>
        <w:t>ordinances and regulations</w:t>
      </w:r>
      <w:r w:rsidR="00A550C7" w:rsidRPr="001B2D50">
        <w:rPr>
          <w:sz w:val="24"/>
          <w:szCs w:val="24"/>
        </w:rPr>
        <w:t xml:space="preserve"> of governmental en</w:t>
      </w:r>
      <w:r w:rsidR="006958AD" w:rsidRPr="001B2D50">
        <w:rPr>
          <w:sz w:val="24"/>
          <w:szCs w:val="24"/>
        </w:rPr>
        <w:t>tities having</w:t>
      </w:r>
      <w:r w:rsidR="001D724F" w:rsidRPr="001B2D50">
        <w:rPr>
          <w:sz w:val="24"/>
          <w:szCs w:val="24"/>
        </w:rPr>
        <w:t xml:space="preserve"> </w:t>
      </w:r>
      <w:r w:rsidR="00E3551B" w:rsidRPr="001B2D50">
        <w:rPr>
          <w:sz w:val="24"/>
          <w:szCs w:val="24"/>
        </w:rPr>
        <w:t>jurisdiction</w:t>
      </w:r>
      <w:r w:rsidR="00570B99" w:rsidRPr="001B2D50">
        <w:rPr>
          <w:sz w:val="24"/>
          <w:szCs w:val="24"/>
        </w:rPr>
        <w:t>,</w:t>
      </w:r>
      <w:r w:rsidR="00CC0DA4" w:rsidRPr="001B2D50">
        <w:rPr>
          <w:sz w:val="24"/>
          <w:szCs w:val="24"/>
        </w:rPr>
        <w:t xml:space="preserve"> if atmos</w:t>
      </w:r>
      <w:r w:rsidR="00C15916" w:rsidRPr="001B2D50">
        <w:rPr>
          <w:sz w:val="24"/>
          <w:szCs w:val="24"/>
        </w:rPr>
        <w:t>pheric conditions or local circumstances</w:t>
      </w:r>
      <w:r w:rsidR="00941723" w:rsidRPr="001B2D50">
        <w:rPr>
          <w:sz w:val="24"/>
          <w:szCs w:val="24"/>
        </w:rPr>
        <w:t xml:space="preserve"> do not warrant or deem</w:t>
      </w:r>
      <w:r w:rsidR="008B1246" w:rsidRPr="001B2D50">
        <w:rPr>
          <w:sz w:val="24"/>
          <w:szCs w:val="24"/>
        </w:rPr>
        <w:t>s</w:t>
      </w:r>
      <w:r w:rsidR="00941723" w:rsidRPr="001B2D50">
        <w:rPr>
          <w:sz w:val="24"/>
          <w:szCs w:val="24"/>
        </w:rPr>
        <w:t xml:space="preserve"> open burning </w:t>
      </w:r>
      <w:r w:rsidR="006B5D44" w:rsidRPr="001B2D50">
        <w:rPr>
          <w:sz w:val="24"/>
          <w:szCs w:val="24"/>
        </w:rPr>
        <w:t>hazardous</w:t>
      </w:r>
      <w:r w:rsidR="008B1246" w:rsidRPr="001B2D50">
        <w:rPr>
          <w:sz w:val="24"/>
          <w:szCs w:val="24"/>
        </w:rPr>
        <w:t xml:space="preserve">, and the </w:t>
      </w:r>
      <w:r w:rsidR="00277610" w:rsidRPr="001B2D50">
        <w:rPr>
          <w:sz w:val="24"/>
          <w:szCs w:val="24"/>
        </w:rPr>
        <w:t>burn</w:t>
      </w:r>
      <w:r w:rsidR="00CC0DA4" w:rsidRPr="001B2D50">
        <w:rPr>
          <w:sz w:val="24"/>
          <w:szCs w:val="24"/>
        </w:rPr>
        <w:t xml:space="preserve"> </w:t>
      </w:r>
      <w:r w:rsidR="000F04DC" w:rsidRPr="001B2D50">
        <w:rPr>
          <w:sz w:val="24"/>
          <w:szCs w:val="24"/>
        </w:rPr>
        <w:t>meets the requirements of the International Fire Code</w:t>
      </w:r>
      <w:r w:rsidR="00570B99" w:rsidRPr="001B2D50">
        <w:rPr>
          <w:sz w:val="24"/>
          <w:szCs w:val="24"/>
        </w:rPr>
        <w:t>.</w:t>
      </w:r>
      <w:r w:rsidR="004A7042" w:rsidRPr="001B2D50">
        <w:rPr>
          <w:sz w:val="24"/>
          <w:szCs w:val="24"/>
        </w:rPr>
        <w:t xml:space="preserve"> No </w:t>
      </w:r>
      <w:r w:rsidR="003F2B97" w:rsidRPr="001B2D50">
        <w:rPr>
          <w:sz w:val="24"/>
          <w:szCs w:val="24"/>
        </w:rPr>
        <w:t xml:space="preserve">person shall kindle or maintain any open </w:t>
      </w:r>
      <w:r w:rsidR="00E3551B" w:rsidRPr="001B2D50">
        <w:rPr>
          <w:sz w:val="24"/>
          <w:szCs w:val="24"/>
        </w:rPr>
        <w:t>fire or authorize any such fire to be kind</w:t>
      </w:r>
      <w:r w:rsidR="00F53818" w:rsidRPr="001B2D50">
        <w:rPr>
          <w:sz w:val="24"/>
          <w:szCs w:val="24"/>
        </w:rPr>
        <w:t>led or maintained on any private property</w:t>
      </w:r>
      <w:r w:rsidR="00490DF0" w:rsidRPr="001B2D50">
        <w:rPr>
          <w:sz w:val="24"/>
          <w:szCs w:val="24"/>
        </w:rPr>
        <w:t>, or in any public ground, without a permit or other proper</w:t>
      </w:r>
      <w:r w:rsidR="006936AC" w:rsidRPr="001B2D50">
        <w:rPr>
          <w:sz w:val="24"/>
          <w:szCs w:val="24"/>
        </w:rPr>
        <w:t xml:space="preserve"> authorization. </w:t>
      </w:r>
      <w:r w:rsidR="00C52A51" w:rsidRPr="001B2D50">
        <w:rPr>
          <w:sz w:val="24"/>
          <w:szCs w:val="24"/>
        </w:rPr>
        <w:t>Open burning</w:t>
      </w:r>
      <w:r w:rsidR="006936AC" w:rsidRPr="001B2D50">
        <w:rPr>
          <w:sz w:val="24"/>
          <w:szCs w:val="24"/>
        </w:rPr>
        <w:t xml:space="preserve"> is allowed</w:t>
      </w:r>
      <w:r w:rsidR="003464A4" w:rsidRPr="001B2D50">
        <w:rPr>
          <w:sz w:val="24"/>
          <w:szCs w:val="24"/>
        </w:rPr>
        <w:t xml:space="preserve">, without a permit, for the following </w:t>
      </w:r>
      <w:r w:rsidR="00B91C0B" w:rsidRPr="001B2D50">
        <w:rPr>
          <w:sz w:val="24"/>
          <w:szCs w:val="24"/>
        </w:rPr>
        <w:t>circumstances: decorative, cooking</w:t>
      </w:r>
      <w:r w:rsidR="002E319B" w:rsidRPr="001B2D50">
        <w:rPr>
          <w:sz w:val="24"/>
          <w:szCs w:val="24"/>
        </w:rPr>
        <w:t xml:space="preserve"> and/or heating </w:t>
      </w:r>
      <w:r w:rsidR="00741DD2" w:rsidRPr="001B2D50">
        <w:rPr>
          <w:sz w:val="24"/>
          <w:szCs w:val="24"/>
        </w:rPr>
        <w:t>on private property. The diam</w:t>
      </w:r>
      <w:r w:rsidR="00C52A51" w:rsidRPr="001B2D50">
        <w:rPr>
          <w:sz w:val="24"/>
          <w:szCs w:val="24"/>
        </w:rPr>
        <w:t xml:space="preserve">eter </w:t>
      </w:r>
      <w:r w:rsidR="00CC4F37" w:rsidRPr="001B2D50">
        <w:rPr>
          <w:sz w:val="24"/>
          <w:szCs w:val="24"/>
        </w:rPr>
        <w:t>of the</w:t>
      </w:r>
      <w:r w:rsidR="00BF27A7" w:rsidRPr="001B2D50">
        <w:rPr>
          <w:sz w:val="24"/>
          <w:szCs w:val="24"/>
        </w:rPr>
        <w:t xml:space="preserve"> decorative</w:t>
      </w:r>
      <w:r w:rsidR="00581197" w:rsidRPr="001B2D50">
        <w:rPr>
          <w:sz w:val="24"/>
          <w:szCs w:val="24"/>
        </w:rPr>
        <w:t xml:space="preserve">, cooking and/or heating surface shall </w:t>
      </w:r>
      <w:r w:rsidR="003D504D" w:rsidRPr="001B2D50">
        <w:rPr>
          <w:sz w:val="24"/>
          <w:szCs w:val="24"/>
        </w:rPr>
        <w:t>not be greater than four feet (48 inches).</w:t>
      </w:r>
      <w:r w:rsidR="001E3C1E" w:rsidRPr="001B2D50">
        <w:rPr>
          <w:sz w:val="24"/>
          <w:szCs w:val="24"/>
        </w:rPr>
        <w:t xml:space="preserve"> Natural vegetation (</w:t>
      </w:r>
      <w:r w:rsidR="000521D9" w:rsidRPr="001B2D50">
        <w:rPr>
          <w:sz w:val="24"/>
          <w:szCs w:val="24"/>
        </w:rPr>
        <w:t>i.e., firewood), liquid propane</w:t>
      </w:r>
      <w:r w:rsidR="00CC4F37" w:rsidRPr="001B2D50">
        <w:rPr>
          <w:sz w:val="24"/>
          <w:szCs w:val="24"/>
        </w:rPr>
        <w:t>,</w:t>
      </w:r>
      <w:r w:rsidR="00662D0F" w:rsidRPr="001B2D50">
        <w:rPr>
          <w:sz w:val="24"/>
          <w:szCs w:val="24"/>
        </w:rPr>
        <w:t xml:space="preserve"> natural gas, or charcoal is the only allowa</w:t>
      </w:r>
      <w:r w:rsidR="00716E12" w:rsidRPr="001B2D50">
        <w:rPr>
          <w:sz w:val="24"/>
          <w:szCs w:val="24"/>
        </w:rPr>
        <w:t xml:space="preserve">ble fuel source. During </w:t>
      </w:r>
      <w:r w:rsidR="00D12A21" w:rsidRPr="001B2D50">
        <w:rPr>
          <w:sz w:val="24"/>
          <w:szCs w:val="24"/>
        </w:rPr>
        <w:t>construction or demolition of buildings or structures</w:t>
      </w:r>
      <w:r w:rsidR="003236E4" w:rsidRPr="001B2D50">
        <w:rPr>
          <w:sz w:val="24"/>
          <w:szCs w:val="24"/>
        </w:rPr>
        <w:t>, no waste materials or rubbish shall be disposed</w:t>
      </w:r>
      <w:r w:rsidR="005B1364" w:rsidRPr="001B2D50">
        <w:rPr>
          <w:sz w:val="24"/>
          <w:szCs w:val="24"/>
        </w:rPr>
        <w:t xml:space="preserve"> of by burning on the pre</w:t>
      </w:r>
      <w:r w:rsidR="00DC2CE4" w:rsidRPr="001B2D50">
        <w:rPr>
          <w:sz w:val="24"/>
          <w:szCs w:val="24"/>
        </w:rPr>
        <w:t>mises or in the immediate vicinity.</w:t>
      </w:r>
    </w:p>
    <w:p w14:paraId="10AA6495" w14:textId="77777777" w:rsidR="00F03594" w:rsidRDefault="00F03594" w:rsidP="00C81FBA">
      <w:pPr>
        <w:ind w:left="360"/>
        <w:rPr>
          <w:sz w:val="32"/>
          <w:szCs w:val="32"/>
        </w:rPr>
      </w:pPr>
    </w:p>
    <w:p w14:paraId="26A72FC2" w14:textId="1D955E9F" w:rsidR="00141FF3" w:rsidRDefault="004B40B6" w:rsidP="00C81FBA">
      <w:pPr>
        <w:ind w:left="360"/>
        <w:rPr>
          <w:sz w:val="32"/>
          <w:szCs w:val="32"/>
        </w:rPr>
      </w:pPr>
      <w:r>
        <w:rPr>
          <w:sz w:val="32"/>
          <w:szCs w:val="32"/>
        </w:rPr>
        <w:t>Open Burning, Recreational Fires</w:t>
      </w:r>
      <w:r w:rsidR="00CB2C51">
        <w:rPr>
          <w:sz w:val="24"/>
          <w:szCs w:val="24"/>
        </w:rPr>
        <w:t xml:space="preserve">, </w:t>
      </w:r>
      <w:r w:rsidR="00AF4A79">
        <w:rPr>
          <w:sz w:val="32"/>
          <w:szCs w:val="32"/>
        </w:rPr>
        <w:t xml:space="preserve">Portable Outdoor </w:t>
      </w:r>
      <w:r w:rsidR="008A440B">
        <w:rPr>
          <w:sz w:val="32"/>
          <w:szCs w:val="32"/>
        </w:rPr>
        <w:t>Fireplaces</w:t>
      </w:r>
    </w:p>
    <w:p w14:paraId="43DF0E35" w14:textId="63E396AB" w:rsidR="00481AB2" w:rsidRDefault="00C21246" w:rsidP="00481AB2">
      <w:pPr>
        <w:pStyle w:val="ListParagraph"/>
        <w:numPr>
          <w:ilvl w:val="0"/>
          <w:numId w:val="3"/>
        </w:numPr>
        <w:rPr>
          <w:sz w:val="24"/>
          <w:szCs w:val="24"/>
        </w:rPr>
      </w:pPr>
      <w:r w:rsidRPr="00225C19">
        <w:rPr>
          <w:b/>
          <w:bCs/>
          <w:sz w:val="24"/>
          <w:szCs w:val="24"/>
        </w:rPr>
        <w:t>General</w:t>
      </w:r>
      <w:r w:rsidR="00225C19" w:rsidRPr="00225C19">
        <w:rPr>
          <w:b/>
          <w:bCs/>
          <w:sz w:val="24"/>
          <w:szCs w:val="24"/>
        </w:rPr>
        <w:t>.</w:t>
      </w:r>
      <w:r w:rsidR="0056597A" w:rsidRPr="00481AB2">
        <w:rPr>
          <w:sz w:val="24"/>
          <w:szCs w:val="24"/>
        </w:rPr>
        <w:t xml:space="preserve"> A person shall not kindle</w:t>
      </w:r>
      <w:r w:rsidR="00F90147" w:rsidRPr="00481AB2">
        <w:rPr>
          <w:sz w:val="24"/>
          <w:szCs w:val="24"/>
        </w:rPr>
        <w:t xml:space="preserve"> or maintain or authorize to be </w:t>
      </w:r>
      <w:r w:rsidR="00793939" w:rsidRPr="00481AB2">
        <w:rPr>
          <w:sz w:val="24"/>
          <w:szCs w:val="24"/>
        </w:rPr>
        <w:t xml:space="preserve">kindled or maintained any open </w:t>
      </w:r>
      <w:r w:rsidR="00344D78" w:rsidRPr="00481AB2">
        <w:rPr>
          <w:sz w:val="24"/>
          <w:szCs w:val="24"/>
        </w:rPr>
        <w:t xml:space="preserve">burning unless conducted and approved </w:t>
      </w:r>
      <w:r w:rsidR="00CA542D" w:rsidRPr="00481AB2">
        <w:rPr>
          <w:sz w:val="24"/>
          <w:szCs w:val="24"/>
        </w:rPr>
        <w:t>in accordance with the City of Mullins</w:t>
      </w:r>
      <w:r w:rsidR="0078335B" w:rsidRPr="00481AB2">
        <w:rPr>
          <w:sz w:val="24"/>
          <w:szCs w:val="24"/>
        </w:rPr>
        <w:t xml:space="preserve"> </w:t>
      </w:r>
      <w:r w:rsidR="00203A90" w:rsidRPr="00481AB2">
        <w:rPr>
          <w:sz w:val="24"/>
          <w:szCs w:val="24"/>
        </w:rPr>
        <w:t>Code of Ordinances</w:t>
      </w:r>
      <w:r w:rsidR="008A193B" w:rsidRPr="00481AB2">
        <w:rPr>
          <w:sz w:val="24"/>
          <w:szCs w:val="24"/>
        </w:rPr>
        <w:t xml:space="preserve">, The International Fire Code, </w:t>
      </w:r>
      <w:r w:rsidR="00226F6E" w:rsidRPr="00481AB2">
        <w:rPr>
          <w:sz w:val="24"/>
          <w:szCs w:val="24"/>
        </w:rPr>
        <w:t xml:space="preserve">and the Department of Environmental Control (DHEC) </w:t>
      </w:r>
      <w:r w:rsidR="00C0274B" w:rsidRPr="00481AB2">
        <w:rPr>
          <w:sz w:val="24"/>
          <w:szCs w:val="24"/>
        </w:rPr>
        <w:t xml:space="preserve">where applicable, and any other </w:t>
      </w:r>
      <w:r w:rsidR="001F44ED" w:rsidRPr="00481AB2">
        <w:rPr>
          <w:sz w:val="24"/>
          <w:szCs w:val="24"/>
        </w:rPr>
        <w:t>codes and standards set fourth by any other governmental age</w:t>
      </w:r>
      <w:r w:rsidR="00F07106" w:rsidRPr="00481AB2">
        <w:rPr>
          <w:sz w:val="24"/>
          <w:szCs w:val="24"/>
        </w:rPr>
        <w:t>ncy or bureau</w:t>
      </w:r>
      <w:r w:rsidR="009262F1" w:rsidRPr="00481AB2">
        <w:rPr>
          <w:sz w:val="24"/>
          <w:szCs w:val="24"/>
        </w:rPr>
        <w:t xml:space="preserve"> that may be appropriate </w:t>
      </w:r>
      <w:r w:rsidR="00481AB2" w:rsidRPr="00481AB2">
        <w:rPr>
          <w:sz w:val="24"/>
          <w:szCs w:val="24"/>
        </w:rPr>
        <w:t>for the situation.</w:t>
      </w:r>
      <w:r w:rsidR="00C0274B" w:rsidRPr="00481AB2">
        <w:rPr>
          <w:sz w:val="24"/>
          <w:szCs w:val="24"/>
        </w:rPr>
        <w:t xml:space="preserve"> </w:t>
      </w:r>
    </w:p>
    <w:p w14:paraId="330E64C9" w14:textId="0321C4ED" w:rsidR="00CA5568" w:rsidRPr="00D631A2" w:rsidRDefault="00225C19" w:rsidP="00481AB2">
      <w:pPr>
        <w:pStyle w:val="ListParagraph"/>
        <w:numPr>
          <w:ilvl w:val="0"/>
          <w:numId w:val="3"/>
        </w:numPr>
        <w:rPr>
          <w:b/>
          <w:bCs/>
          <w:sz w:val="24"/>
          <w:szCs w:val="24"/>
        </w:rPr>
      </w:pPr>
      <w:r w:rsidRPr="003A53EC">
        <w:rPr>
          <w:b/>
          <w:bCs/>
          <w:sz w:val="24"/>
          <w:szCs w:val="24"/>
        </w:rPr>
        <w:t xml:space="preserve">Prohibited </w:t>
      </w:r>
      <w:r w:rsidR="003A53EC" w:rsidRPr="003A53EC">
        <w:rPr>
          <w:b/>
          <w:bCs/>
          <w:sz w:val="24"/>
          <w:szCs w:val="24"/>
        </w:rPr>
        <w:t>open burning.</w:t>
      </w:r>
      <w:r w:rsidR="003A53EC">
        <w:rPr>
          <w:sz w:val="24"/>
          <w:szCs w:val="24"/>
        </w:rPr>
        <w:t xml:space="preserve"> </w:t>
      </w:r>
      <w:r w:rsidR="00AB0951">
        <w:rPr>
          <w:sz w:val="24"/>
          <w:szCs w:val="24"/>
        </w:rPr>
        <w:t>open</w:t>
      </w:r>
      <w:r w:rsidR="00F63B9F">
        <w:rPr>
          <w:sz w:val="24"/>
          <w:szCs w:val="24"/>
        </w:rPr>
        <w:t xml:space="preserve"> burning shall be prohibited when atmospheric</w:t>
      </w:r>
      <w:r w:rsidR="006D0DD2">
        <w:rPr>
          <w:sz w:val="24"/>
          <w:szCs w:val="24"/>
        </w:rPr>
        <w:t xml:space="preserve"> conditions or local circumstances make such fires hazardous</w:t>
      </w:r>
      <w:r w:rsidR="00CA5568">
        <w:rPr>
          <w:sz w:val="24"/>
          <w:szCs w:val="24"/>
        </w:rPr>
        <w:t>.</w:t>
      </w:r>
      <w:r w:rsidR="001B6E53">
        <w:rPr>
          <w:sz w:val="24"/>
          <w:szCs w:val="24"/>
        </w:rPr>
        <w:t xml:space="preserve"> </w:t>
      </w:r>
      <w:r w:rsidR="001B6E53" w:rsidRPr="00D631A2">
        <w:rPr>
          <w:b/>
          <w:bCs/>
          <w:sz w:val="24"/>
          <w:szCs w:val="24"/>
        </w:rPr>
        <w:t>Exception</w:t>
      </w:r>
      <w:r w:rsidR="00D631A2" w:rsidRPr="00D631A2">
        <w:rPr>
          <w:b/>
          <w:bCs/>
          <w:sz w:val="24"/>
          <w:szCs w:val="24"/>
        </w:rPr>
        <w:t>:</w:t>
      </w:r>
      <w:r w:rsidR="00D631A2">
        <w:rPr>
          <w:b/>
          <w:bCs/>
          <w:sz w:val="24"/>
          <w:szCs w:val="24"/>
        </w:rPr>
        <w:t xml:space="preserve"> </w:t>
      </w:r>
      <w:r w:rsidR="00D631A2">
        <w:rPr>
          <w:sz w:val="24"/>
          <w:szCs w:val="24"/>
        </w:rPr>
        <w:t xml:space="preserve">prescribed burning </w:t>
      </w:r>
      <w:r w:rsidR="008505FB">
        <w:rPr>
          <w:sz w:val="24"/>
          <w:szCs w:val="24"/>
        </w:rPr>
        <w:t>for the purpose of reducing the impact of</w:t>
      </w:r>
      <w:r w:rsidR="004F7A4C">
        <w:rPr>
          <w:sz w:val="24"/>
          <w:szCs w:val="24"/>
        </w:rPr>
        <w:t xml:space="preserve"> wildland fire when authorized by the fire code official</w:t>
      </w:r>
      <w:r w:rsidR="00A45288">
        <w:rPr>
          <w:sz w:val="24"/>
          <w:szCs w:val="24"/>
        </w:rPr>
        <w:t>.</w:t>
      </w:r>
    </w:p>
    <w:p w14:paraId="135520BE" w14:textId="77777777" w:rsidR="00233E3D" w:rsidRPr="00233E3D" w:rsidRDefault="008854DC" w:rsidP="00481AB2">
      <w:pPr>
        <w:pStyle w:val="ListParagraph"/>
        <w:numPr>
          <w:ilvl w:val="0"/>
          <w:numId w:val="3"/>
        </w:numPr>
        <w:rPr>
          <w:b/>
          <w:bCs/>
          <w:sz w:val="24"/>
          <w:szCs w:val="24"/>
        </w:rPr>
      </w:pPr>
      <w:r w:rsidRPr="00405934">
        <w:rPr>
          <w:b/>
          <w:bCs/>
          <w:sz w:val="24"/>
          <w:szCs w:val="24"/>
        </w:rPr>
        <w:t>Nature of material being burned</w:t>
      </w:r>
      <w:r w:rsidR="00405934" w:rsidRPr="00405934">
        <w:rPr>
          <w:b/>
          <w:bCs/>
          <w:sz w:val="24"/>
          <w:szCs w:val="24"/>
        </w:rPr>
        <w:t>.</w:t>
      </w:r>
      <w:r w:rsidR="00B76E07">
        <w:rPr>
          <w:sz w:val="24"/>
          <w:szCs w:val="24"/>
        </w:rPr>
        <w:t xml:space="preserve"> Open burning is limited to natural </w:t>
      </w:r>
      <w:r w:rsidR="00CB56EB">
        <w:rPr>
          <w:sz w:val="24"/>
          <w:szCs w:val="24"/>
        </w:rPr>
        <w:t>and ordinary combustible materials. The burning</w:t>
      </w:r>
      <w:r w:rsidR="008C1AED">
        <w:rPr>
          <w:sz w:val="24"/>
          <w:szCs w:val="24"/>
        </w:rPr>
        <w:t xml:space="preserve"> of heavy smoke producing materials</w:t>
      </w:r>
      <w:r w:rsidR="0093730C">
        <w:rPr>
          <w:sz w:val="24"/>
          <w:szCs w:val="24"/>
        </w:rPr>
        <w:t>, including leaves, limbs and yard</w:t>
      </w:r>
      <w:r w:rsidR="00C8261B">
        <w:rPr>
          <w:sz w:val="24"/>
          <w:szCs w:val="24"/>
        </w:rPr>
        <w:t xml:space="preserve"> debris is prohibited</w:t>
      </w:r>
      <w:r w:rsidR="00D52AAB">
        <w:rPr>
          <w:sz w:val="24"/>
          <w:szCs w:val="24"/>
        </w:rPr>
        <w:t>. The City of Mullins provides curb side pic</w:t>
      </w:r>
      <w:r w:rsidR="00CF4813">
        <w:rPr>
          <w:sz w:val="24"/>
          <w:szCs w:val="24"/>
        </w:rPr>
        <w:t xml:space="preserve">k up services for this type of </w:t>
      </w:r>
      <w:r w:rsidR="00256C49">
        <w:rPr>
          <w:sz w:val="24"/>
          <w:szCs w:val="24"/>
        </w:rPr>
        <w:t>rubbish. No processed or demol</w:t>
      </w:r>
      <w:r w:rsidR="00AD3B84">
        <w:rPr>
          <w:sz w:val="24"/>
          <w:szCs w:val="24"/>
        </w:rPr>
        <w:t>ition debris</w:t>
      </w:r>
      <w:r w:rsidR="00EA4B36">
        <w:rPr>
          <w:sz w:val="24"/>
          <w:szCs w:val="24"/>
        </w:rPr>
        <w:t xml:space="preserve"> or construction</w:t>
      </w:r>
      <w:r w:rsidR="00E019F4">
        <w:rPr>
          <w:sz w:val="24"/>
          <w:szCs w:val="24"/>
        </w:rPr>
        <w:t xml:space="preserve"> products (wood, plastic,</w:t>
      </w:r>
      <w:r w:rsidR="00902DF5">
        <w:rPr>
          <w:sz w:val="24"/>
          <w:szCs w:val="24"/>
        </w:rPr>
        <w:t xml:space="preserve"> vinyl, or shingles</w:t>
      </w:r>
      <w:r w:rsidR="00233E3D">
        <w:rPr>
          <w:sz w:val="24"/>
          <w:szCs w:val="24"/>
        </w:rPr>
        <w:t>) shall be burned.</w:t>
      </w:r>
    </w:p>
    <w:p w14:paraId="1D3E825E" w14:textId="77777777" w:rsidR="00F342A9" w:rsidRPr="00F342A9" w:rsidRDefault="00E1618C" w:rsidP="00481AB2">
      <w:pPr>
        <w:pStyle w:val="ListParagraph"/>
        <w:numPr>
          <w:ilvl w:val="0"/>
          <w:numId w:val="3"/>
        </w:numPr>
        <w:rPr>
          <w:b/>
          <w:bCs/>
          <w:sz w:val="24"/>
          <w:szCs w:val="24"/>
        </w:rPr>
      </w:pPr>
      <w:r>
        <w:rPr>
          <w:b/>
          <w:bCs/>
          <w:sz w:val="24"/>
          <w:szCs w:val="24"/>
        </w:rPr>
        <w:t>Meteorological conditions</w:t>
      </w:r>
      <w:r w:rsidR="0088318A">
        <w:rPr>
          <w:b/>
          <w:bCs/>
          <w:sz w:val="24"/>
          <w:szCs w:val="24"/>
        </w:rPr>
        <w:t>.</w:t>
      </w:r>
      <w:r w:rsidR="0088318A">
        <w:rPr>
          <w:sz w:val="24"/>
          <w:szCs w:val="24"/>
        </w:rPr>
        <w:t xml:space="preserve"> Open burning shal</w:t>
      </w:r>
      <w:r w:rsidR="00F54016">
        <w:rPr>
          <w:sz w:val="24"/>
          <w:szCs w:val="24"/>
        </w:rPr>
        <w:t>l not be initiated until at least one (1) hour</w:t>
      </w:r>
      <w:r w:rsidR="007F3947">
        <w:rPr>
          <w:sz w:val="24"/>
          <w:szCs w:val="24"/>
        </w:rPr>
        <w:t xml:space="preserve"> after sunrise and shall be </w:t>
      </w:r>
      <w:r w:rsidR="00306429">
        <w:rPr>
          <w:sz w:val="24"/>
          <w:szCs w:val="24"/>
        </w:rPr>
        <w:t xml:space="preserve">extinguished </w:t>
      </w:r>
      <w:r w:rsidR="007F3947">
        <w:rPr>
          <w:sz w:val="24"/>
          <w:szCs w:val="24"/>
        </w:rPr>
        <w:t>at lea</w:t>
      </w:r>
      <w:r w:rsidR="00306429">
        <w:rPr>
          <w:sz w:val="24"/>
          <w:szCs w:val="24"/>
        </w:rPr>
        <w:t xml:space="preserve">st two </w:t>
      </w:r>
      <w:r w:rsidR="00F412E2">
        <w:rPr>
          <w:sz w:val="24"/>
          <w:szCs w:val="24"/>
        </w:rPr>
        <w:t>(2) hours prior to sunset. Burning</w:t>
      </w:r>
      <w:r w:rsidR="00FA6EC8">
        <w:rPr>
          <w:sz w:val="24"/>
          <w:szCs w:val="24"/>
        </w:rPr>
        <w:t xml:space="preserve"> shall be restricted to periods when surface wind spee</w:t>
      </w:r>
      <w:r w:rsidR="003C475A">
        <w:rPr>
          <w:sz w:val="24"/>
          <w:szCs w:val="24"/>
        </w:rPr>
        <w:t>d is less than 15 m.p.h</w:t>
      </w:r>
      <w:r w:rsidR="00F342A9">
        <w:rPr>
          <w:sz w:val="24"/>
          <w:szCs w:val="24"/>
        </w:rPr>
        <w:t>.</w:t>
      </w:r>
    </w:p>
    <w:p w14:paraId="254FB387" w14:textId="77777777" w:rsidR="00E47508" w:rsidRPr="00E47508" w:rsidRDefault="00F342A9" w:rsidP="00481AB2">
      <w:pPr>
        <w:pStyle w:val="ListParagraph"/>
        <w:numPr>
          <w:ilvl w:val="0"/>
          <w:numId w:val="3"/>
        </w:numPr>
        <w:rPr>
          <w:b/>
          <w:bCs/>
          <w:sz w:val="24"/>
          <w:szCs w:val="24"/>
        </w:rPr>
      </w:pPr>
      <w:r>
        <w:rPr>
          <w:b/>
          <w:bCs/>
          <w:sz w:val="24"/>
          <w:szCs w:val="24"/>
        </w:rPr>
        <w:lastRenderedPageBreak/>
        <w:t>Open burning near airports.</w:t>
      </w:r>
      <w:r>
        <w:rPr>
          <w:sz w:val="24"/>
          <w:szCs w:val="24"/>
        </w:rPr>
        <w:t xml:space="preserve"> </w:t>
      </w:r>
      <w:r w:rsidR="00B06692">
        <w:rPr>
          <w:sz w:val="24"/>
          <w:szCs w:val="24"/>
        </w:rPr>
        <w:t>All burning</w:t>
      </w:r>
      <w:r w:rsidR="00B30F3D">
        <w:rPr>
          <w:sz w:val="24"/>
          <w:szCs w:val="24"/>
        </w:rPr>
        <w:t xml:space="preserve"> </w:t>
      </w:r>
      <w:r w:rsidR="00B06692">
        <w:rPr>
          <w:sz w:val="24"/>
          <w:szCs w:val="24"/>
        </w:rPr>
        <w:t xml:space="preserve">operations within one (1) mile of an airport must </w:t>
      </w:r>
      <w:r w:rsidR="00A54164">
        <w:rPr>
          <w:sz w:val="24"/>
          <w:szCs w:val="24"/>
        </w:rPr>
        <w:t>obtain approval from the airport authority</w:t>
      </w:r>
      <w:r w:rsidR="00B30F3D">
        <w:rPr>
          <w:sz w:val="24"/>
          <w:szCs w:val="24"/>
        </w:rPr>
        <w:t>. The fire code official reserves the right to request such</w:t>
      </w:r>
      <w:r w:rsidR="00E47508">
        <w:rPr>
          <w:sz w:val="24"/>
          <w:szCs w:val="24"/>
        </w:rPr>
        <w:t xml:space="preserve"> approval in writing.</w:t>
      </w:r>
    </w:p>
    <w:p w14:paraId="28E34A99" w14:textId="4AC94E96" w:rsidR="00932A0B" w:rsidRPr="006F7398" w:rsidRDefault="00CE1BFC" w:rsidP="00481AB2">
      <w:pPr>
        <w:pStyle w:val="ListParagraph"/>
        <w:numPr>
          <w:ilvl w:val="0"/>
          <w:numId w:val="3"/>
        </w:numPr>
        <w:rPr>
          <w:b/>
          <w:bCs/>
          <w:sz w:val="24"/>
          <w:szCs w:val="24"/>
        </w:rPr>
      </w:pPr>
      <w:r>
        <w:rPr>
          <w:b/>
          <w:bCs/>
          <w:sz w:val="24"/>
          <w:szCs w:val="24"/>
        </w:rPr>
        <w:t xml:space="preserve">Commercial </w:t>
      </w:r>
      <w:r w:rsidR="003D69A2">
        <w:rPr>
          <w:b/>
          <w:bCs/>
          <w:sz w:val="24"/>
          <w:szCs w:val="24"/>
        </w:rPr>
        <w:t>open burning operations.</w:t>
      </w:r>
      <w:r w:rsidR="003D69A2">
        <w:rPr>
          <w:sz w:val="24"/>
          <w:szCs w:val="24"/>
        </w:rPr>
        <w:t xml:space="preserve"> Commercial open burning is defined</w:t>
      </w:r>
      <w:r w:rsidR="002C5CA9">
        <w:rPr>
          <w:sz w:val="24"/>
          <w:szCs w:val="24"/>
        </w:rPr>
        <w:t xml:space="preserve"> </w:t>
      </w:r>
      <w:r w:rsidR="00842960">
        <w:rPr>
          <w:sz w:val="24"/>
          <w:szCs w:val="24"/>
        </w:rPr>
        <w:t xml:space="preserve">as burning conducted on a commercial property, </w:t>
      </w:r>
      <w:r w:rsidR="002C5CA9">
        <w:rPr>
          <w:sz w:val="24"/>
          <w:szCs w:val="24"/>
        </w:rPr>
        <w:t>not including agricultural</w:t>
      </w:r>
      <w:r w:rsidR="003A772C">
        <w:rPr>
          <w:sz w:val="24"/>
          <w:szCs w:val="24"/>
        </w:rPr>
        <w:t xml:space="preserve"> open burning</w:t>
      </w:r>
      <w:r w:rsidR="00DB38AC">
        <w:rPr>
          <w:sz w:val="24"/>
          <w:szCs w:val="24"/>
        </w:rPr>
        <w:t xml:space="preserve">. All open commercial </w:t>
      </w:r>
      <w:r w:rsidR="00A44633">
        <w:rPr>
          <w:sz w:val="24"/>
          <w:szCs w:val="24"/>
        </w:rPr>
        <w:t>open burning permits will be required to have</w:t>
      </w:r>
      <w:r w:rsidR="006F7398">
        <w:rPr>
          <w:sz w:val="24"/>
          <w:szCs w:val="24"/>
        </w:rPr>
        <w:t xml:space="preserve"> an air curtain destructor and pit.</w:t>
      </w:r>
    </w:p>
    <w:p w14:paraId="363FE8DC" w14:textId="77777777" w:rsidR="00EF7150" w:rsidRPr="00EF7150" w:rsidRDefault="001B3097" w:rsidP="00481AB2">
      <w:pPr>
        <w:pStyle w:val="ListParagraph"/>
        <w:numPr>
          <w:ilvl w:val="0"/>
          <w:numId w:val="3"/>
        </w:numPr>
        <w:rPr>
          <w:b/>
          <w:bCs/>
          <w:sz w:val="24"/>
          <w:szCs w:val="24"/>
        </w:rPr>
      </w:pPr>
      <w:r>
        <w:rPr>
          <w:b/>
          <w:bCs/>
          <w:sz w:val="24"/>
          <w:szCs w:val="24"/>
        </w:rPr>
        <w:t xml:space="preserve">Agricultural </w:t>
      </w:r>
      <w:r w:rsidR="00016FFD">
        <w:rPr>
          <w:b/>
          <w:bCs/>
          <w:sz w:val="24"/>
          <w:szCs w:val="24"/>
        </w:rPr>
        <w:t xml:space="preserve">open burning operations. </w:t>
      </w:r>
      <w:r w:rsidR="00AB7653">
        <w:rPr>
          <w:sz w:val="24"/>
          <w:szCs w:val="24"/>
        </w:rPr>
        <w:t>Agricultural</w:t>
      </w:r>
      <w:r w:rsidR="007E60A7">
        <w:rPr>
          <w:sz w:val="24"/>
          <w:szCs w:val="24"/>
        </w:rPr>
        <w:t xml:space="preserve"> </w:t>
      </w:r>
      <w:r w:rsidR="0053223E">
        <w:rPr>
          <w:sz w:val="24"/>
          <w:szCs w:val="24"/>
        </w:rPr>
        <w:t>burning is defined as the burning of veg</w:t>
      </w:r>
      <w:r w:rsidR="00FC5625">
        <w:rPr>
          <w:sz w:val="24"/>
          <w:szCs w:val="24"/>
        </w:rPr>
        <w:t>etation such as grass, woody speci</w:t>
      </w:r>
      <w:r w:rsidR="00D57DE0">
        <w:rPr>
          <w:sz w:val="24"/>
          <w:szCs w:val="24"/>
        </w:rPr>
        <w:t>es, crop residue, and other dry plant growth for agr</w:t>
      </w:r>
      <w:r w:rsidR="00F817EC">
        <w:rPr>
          <w:sz w:val="24"/>
          <w:szCs w:val="24"/>
        </w:rPr>
        <w:t xml:space="preserve">icultural purposes. </w:t>
      </w:r>
    </w:p>
    <w:p w14:paraId="27D8AF6E" w14:textId="237FFF26" w:rsidR="006F7398" w:rsidRPr="00DE4E20" w:rsidRDefault="00EF7150" w:rsidP="00481AB2">
      <w:pPr>
        <w:pStyle w:val="ListParagraph"/>
        <w:numPr>
          <w:ilvl w:val="0"/>
          <w:numId w:val="3"/>
        </w:numPr>
        <w:rPr>
          <w:b/>
          <w:bCs/>
          <w:sz w:val="24"/>
          <w:szCs w:val="24"/>
        </w:rPr>
      </w:pPr>
      <w:r>
        <w:rPr>
          <w:b/>
          <w:bCs/>
          <w:sz w:val="24"/>
          <w:szCs w:val="24"/>
        </w:rPr>
        <w:t>Residential open burning operations</w:t>
      </w:r>
      <w:r w:rsidR="00E32804">
        <w:rPr>
          <w:b/>
          <w:bCs/>
          <w:sz w:val="24"/>
          <w:szCs w:val="24"/>
        </w:rPr>
        <w:t>.</w:t>
      </w:r>
      <w:r w:rsidR="00E32804">
        <w:rPr>
          <w:sz w:val="24"/>
          <w:szCs w:val="24"/>
        </w:rPr>
        <w:t xml:space="preserve"> Residential open burning is </w:t>
      </w:r>
      <w:r w:rsidR="009F490F">
        <w:rPr>
          <w:sz w:val="24"/>
          <w:szCs w:val="24"/>
        </w:rPr>
        <w:t>defined</w:t>
      </w:r>
      <w:r w:rsidR="00E32804">
        <w:rPr>
          <w:sz w:val="24"/>
          <w:szCs w:val="24"/>
        </w:rPr>
        <w:t xml:space="preserve"> as burning </w:t>
      </w:r>
      <w:r w:rsidR="00E32804" w:rsidRPr="00DE4E20">
        <w:rPr>
          <w:b/>
          <w:bCs/>
          <w:sz w:val="24"/>
          <w:szCs w:val="24"/>
        </w:rPr>
        <w:t>land clearance materials</w:t>
      </w:r>
      <w:r w:rsidR="009F490F" w:rsidRPr="00DE4E20">
        <w:rPr>
          <w:b/>
          <w:bCs/>
          <w:sz w:val="24"/>
          <w:szCs w:val="24"/>
        </w:rPr>
        <w:t xml:space="preserve"> on </w:t>
      </w:r>
      <w:r w:rsidR="00F65C4F" w:rsidRPr="00DE4E20">
        <w:rPr>
          <w:b/>
          <w:bCs/>
          <w:sz w:val="24"/>
          <w:szCs w:val="24"/>
        </w:rPr>
        <w:t>one</w:t>
      </w:r>
      <w:r w:rsidR="009F490F" w:rsidRPr="00DE4E20">
        <w:rPr>
          <w:b/>
          <w:bCs/>
          <w:sz w:val="24"/>
          <w:szCs w:val="24"/>
        </w:rPr>
        <w:t xml:space="preserve"> (1) or two (2) family residential property.</w:t>
      </w:r>
      <w:r w:rsidR="00AB7653" w:rsidRPr="00DE4E20">
        <w:rPr>
          <w:b/>
          <w:bCs/>
          <w:sz w:val="24"/>
          <w:szCs w:val="24"/>
        </w:rPr>
        <w:t xml:space="preserve"> </w:t>
      </w:r>
    </w:p>
    <w:p w14:paraId="2AE0C66E" w14:textId="30E2E732" w:rsidR="00F65C4F" w:rsidRPr="00DE4E20" w:rsidRDefault="00886174" w:rsidP="00F65C4F">
      <w:pPr>
        <w:ind w:left="360"/>
        <w:rPr>
          <w:b/>
          <w:bCs/>
          <w:sz w:val="32"/>
          <w:szCs w:val="32"/>
          <w:u w:val="single"/>
        </w:rPr>
      </w:pPr>
      <w:r w:rsidRPr="00DE4E20">
        <w:rPr>
          <w:b/>
          <w:bCs/>
          <w:sz w:val="32"/>
          <w:szCs w:val="32"/>
          <w:u w:val="single"/>
        </w:rPr>
        <w:t>Locations and Distances</w:t>
      </w:r>
      <w:r w:rsidR="00CB3B56" w:rsidRPr="00DE4E20">
        <w:rPr>
          <w:b/>
          <w:bCs/>
          <w:sz w:val="32"/>
          <w:szCs w:val="32"/>
          <w:u w:val="single"/>
        </w:rPr>
        <w:t>.</w:t>
      </w:r>
    </w:p>
    <w:p w14:paraId="0BCC3140" w14:textId="566C97E7" w:rsidR="00CB3B56" w:rsidRPr="00DE4E20" w:rsidRDefault="00447EE0" w:rsidP="00F65C4F">
      <w:pPr>
        <w:ind w:left="360"/>
        <w:rPr>
          <w:b/>
          <w:bCs/>
          <w:sz w:val="24"/>
          <w:szCs w:val="24"/>
        </w:rPr>
      </w:pPr>
      <w:r w:rsidRPr="00DE4E20">
        <w:rPr>
          <w:sz w:val="24"/>
          <w:szCs w:val="24"/>
        </w:rPr>
        <w:t xml:space="preserve">The location for open </w:t>
      </w:r>
      <w:r w:rsidR="00817D34" w:rsidRPr="00DE4E20">
        <w:rPr>
          <w:sz w:val="24"/>
          <w:szCs w:val="24"/>
        </w:rPr>
        <w:t xml:space="preserve">burning shall not be less than </w:t>
      </w:r>
      <w:r w:rsidR="00A45288" w:rsidRPr="00DE4E20">
        <w:rPr>
          <w:sz w:val="24"/>
          <w:szCs w:val="24"/>
        </w:rPr>
        <w:t>the distances</w:t>
      </w:r>
      <w:r w:rsidR="00817D34" w:rsidRPr="00DE4E20">
        <w:rPr>
          <w:sz w:val="24"/>
          <w:szCs w:val="24"/>
        </w:rPr>
        <w:t xml:space="preserve"> specified in this section</w:t>
      </w:r>
      <w:r w:rsidR="008B53DB" w:rsidRPr="00DE4E20">
        <w:rPr>
          <w:sz w:val="24"/>
          <w:szCs w:val="24"/>
        </w:rPr>
        <w:t xml:space="preserve"> for the type of open burn being conducted</w:t>
      </w:r>
      <w:r w:rsidR="008B53DB" w:rsidRPr="00DE4E20">
        <w:rPr>
          <w:b/>
          <w:bCs/>
          <w:sz w:val="24"/>
          <w:szCs w:val="24"/>
        </w:rPr>
        <w:t>.</w:t>
      </w:r>
    </w:p>
    <w:p w14:paraId="1F0C6DBC" w14:textId="4CC01060" w:rsidR="009E7E70" w:rsidRPr="005E0242" w:rsidRDefault="00866254" w:rsidP="00866254">
      <w:pPr>
        <w:pStyle w:val="ListParagraph"/>
        <w:numPr>
          <w:ilvl w:val="0"/>
          <w:numId w:val="4"/>
        </w:numPr>
        <w:rPr>
          <w:b/>
          <w:bCs/>
          <w:sz w:val="24"/>
          <w:szCs w:val="24"/>
        </w:rPr>
      </w:pPr>
      <w:r w:rsidRPr="00DE4E20">
        <w:rPr>
          <w:b/>
          <w:bCs/>
          <w:sz w:val="24"/>
          <w:szCs w:val="24"/>
        </w:rPr>
        <w:t>Residential open burning.</w:t>
      </w:r>
      <w:r w:rsidR="002B0CB8">
        <w:rPr>
          <w:b/>
          <w:bCs/>
          <w:sz w:val="24"/>
          <w:szCs w:val="24"/>
        </w:rPr>
        <w:t xml:space="preserve"> </w:t>
      </w:r>
      <w:r w:rsidR="002B0CB8">
        <w:rPr>
          <w:sz w:val="24"/>
          <w:szCs w:val="24"/>
        </w:rPr>
        <w:t xml:space="preserve">The location for residential open burning shall not be </w:t>
      </w:r>
      <w:r w:rsidR="00DB6725">
        <w:rPr>
          <w:sz w:val="24"/>
          <w:szCs w:val="24"/>
        </w:rPr>
        <w:t>less than one hundred (100) feet from any structure, vehicle,</w:t>
      </w:r>
      <w:r w:rsidR="0089592A">
        <w:rPr>
          <w:sz w:val="24"/>
          <w:szCs w:val="24"/>
        </w:rPr>
        <w:t xml:space="preserve"> fence, or public roadway. The open burning shall </w:t>
      </w:r>
      <w:r w:rsidR="004B2197">
        <w:rPr>
          <w:sz w:val="24"/>
          <w:szCs w:val="24"/>
        </w:rPr>
        <w:t xml:space="preserve">not be within two hundred (200) feet of any </w:t>
      </w:r>
      <w:r w:rsidR="00065F0E">
        <w:rPr>
          <w:sz w:val="24"/>
          <w:szCs w:val="24"/>
        </w:rPr>
        <w:t>structure which is not on the same property</w:t>
      </w:r>
      <w:r w:rsidR="00065F0E" w:rsidRPr="00674D67">
        <w:rPr>
          <w:b/>
          <w:bCs/>
          <w:sz w:val="24"/>
          <w:szCs w:val="24"/>
        </w:rPr>
        <w:t xml:space="preserve">. </w:t>
      </w:r>
      <w:r w:rsidR="00674D67" w:rsidRPr="00674D67">
        <w:rPr>
          <w:b/>
          <w:bCs/>
          <w:sz w:val="24"/>
          <w:szCs w:val="24"/>
        </w:rPr>
        <w:t>Exception:</w:t>
      </w:r>
      <w:r w:rsidR="00674D67">
        <w:rPr>
          <w:sz w:val="24"/>
          <w:szCs w:val="24"/>
        </w:rPr>
        <w:t xml:space="preserve"> Fires in approved containers</w:t>
      </w:r>
      <w:r w:rsidR="007E2015">
        <w:rPr>
          <w:sz w:val="24"/>
          <w:szCs w:val="24"/>
        </w:rPr>
        <w:t xml:space="preserve"> that are not less than thirty (30) feet from a structure or public </w:t>
      </w:r>
      <w:r w:rsidR="004B0FA7">
        <w:rPr>
          <w:sz w:val="24"/>
          <w:szCs w:val="24"/>
        </w:rPr>
        <w:t xml:space="preserve">roadway; </w:t>
      </w:r>
      <w:r w:rsidR="000B5431">
        <w:rPr>
          <w:sz w:val="24"/>
          <w:szCs w:val="24"/>
        </w:rPr>
        <w:t>and not less than one hundred (100)</w:t>
      </w:r>
      <w:r w:rsidR="004B0FA7">
        <w:rPr>
          <w:sz w:val="24"/>
          <w:szCs w:val="24"/>
        </w:rPr>
        <w:t xml:space="preserve"> from any structure which is not on the same </w:t>
      </w:r>
      <w:r w:rsidR="00245447">
        <w:rPr>
          <w:sz w:val="24"/>
          <w:szCs w:val="24"/>
        </w:rPr>
        <w:t>property.</w:t>
      </w:r>
    </w:p>
    <w:p w14:paraId="7F4113C2" w14:textId="7FA6E2DA" w:rsidR="005E0242" w:rsidRPr="00210DB8" w:rsidRDefault="005E0242" w:rsidP="00866254">
      <w:pPr>
        <w:pStyle w:val="ListParagraph"/>
        <w:numPr>
          <w:ilvl w:val="0"/>
          <w:numId w:val="4"/>
        </w:numPr>
        <w:rPr>
          <w:b/>
          <w:bCs/>
          <w:sz w:val="24"/>
          <w:szCs w:val="24"/>
        </w:rPr>
      </w:pPr>
      <w:r>
        <w:rPr>
          <w:b/>
          <w:bCs/>
          <w:sz w:val="24"/>
          <w:szCs w:val="24"/>
        </w:rPr>
        <w:t>Commercial open burning.</w:t>
      </w:r>
      <w:r w:rsidR="00DC1902">
        <w:rPr>
          <w:b/>
          <w:bCs/>
          <w:sz w:val="24"/>
          <w:szCs w:val="24"/>
        </w:rPr>
        <w:t xml:space="preserve"> </w:t>
      </w:r>
      <w:r w:rsidR="00DC1902">
        <w:rPr>
          <w:sz w:val="24"/>
          <w:szCs w:val="24"/>
        </w:rPr>
        <w:t xml:space="preserve">The location for commercial burning </w:t>
      </w:r>
      <w:r w:rsidR="002A55AF">
        <w:rPr>
          <w:sz w:val="24"/>
          <w:szCs w:val="24"/>
        </w:rPr>
        <w:t>shall not be less than five hundred (500)</w:t>
      </w:r>
      <w:r w:rsidR="00994F09">
        <w:rPr>
          <w:sz w:val="24"/>
          <w:szCs w:val="24"/>
        </w:rPr>
        <w:t xml:space="preserve"> feet from any structure or public roadway, and </w:t>
      </w:r>
      <w:r w:rsidR="003E3726">
        <w:rPr>
          <w:sz w:val="24"/>
          <w:szCs w:val="24"/>
        </w:rPr>
        <w:t xml:space="preserve">provisions shall be made to prevent the fire from spreading </w:t>
      </w:r>
      <w:r w:rsidR="00487460">
        <w:rPr>
          <w:sz w:val="24"/>
          <w:szCs w:val="24"/>
        </w:rPr>
        <w:t xml:space="preserve">to within five hundred (500) feet from any structure or </w:t>
      </w:r>
      <w:r w:rsidR="00210DB8">
        <w:rPr>
          <w:sz w:val="24"/>
          <w:szCs w:val="24"/>
        </w:rPr>
        <w:t>public roadway.</w:t>
      </w:r>
    </w:p>
    <w:p w14:paraId="4059BAD5" w14:textId="5F72AFEC" w:rsidR="00210DB8" w:rsidRPr="008B417B" w:rsidRDefault="00210DB8" w:rsidP="00866254">
      <w:pPr>
        <w:pStyle w:val="ListParagraph"/>
        <w:numPr>
          <w:ilvl w:val="0"/>
          <w:numId w:val="4"/>
        </w:numPr>
        <w:rPr>
          <w:b/>
          <w:bCs/>
          <w:sz w:val="24"/>
          <w:szCs w:val="24"/>
        </w:rPr>
      </w:pPr>
      <w:r>
        <w:rPr>
          <w:b/>
          <w:bCs/>
          <w:sz w:val="24"/>
          <w:szCs w:val="24"/>
        </w:rPr>
        <w:t>Agricultural open burning</w:t>
      </w:r>
      <w:r w:rsidR="00C97182">
        <w:rPr>
          <w:b/>
          <w:bCs/>
          <w:sz w:val="24"/>
          <w:szCs w:val="24"/>
        </w:rPr>
        <w:t xml:space="preserve">. </w:t>
      </w:r>
      <w:r w:rsidR="00CC0C37">
        <w:rPr>
          <w:sz w:val="24"/>
          <w:szCs w:val="24"/>
        </w:rPr>
        <w:t xml:space="preserve">The location for any agricultural </w:t>
      </w:r>
      <w:r w:rsidR="004A7F6D">
        <w:rPr>
          <w:sz w:val="24"/>
          <w:szCs w:val="24"/>
        </w:rPr>
        <w:t>open burning shall not be less than two hundred (200) feet</w:t>
      </w:r>
      <w:r w:rsidR="009F5CC3">
        <w:rPr>
          <w:sz w:val="24"/>
          <w:szCs w:val="24"/>
        </w:rPr>
        <w:t xml:space="preserve"> </w:t>
      </w:r>
      <w:r w:rsidR="00E74412">
        <w:rPr>
          <w:sz w:val="24"/>
          <w:szCs w:val="24"/>
        </w:rPr>
        <w:t>from</w:t>
      </w:r>
      <w:r w:rsidR="00B2798C">
        <w:rPr>
          <w:sz w:val="24"/>
          <w:szCs w:val="24"/>
        </w:rPr>
        <w:t xml:space="preserve"> </w:t>
      </w:r>
      <w:r w:rsidR="00C33C2B">
        <w:rPr>
          <w:sz w:val="24"/>
          <w:szCs w:val="24"/>
        </w:rPr>
        <w:t>any structure or public roadway, and previ</w:t>
      </w:r>
      <w:r w:rsidR="008C5038">
        <w:rPr>
          <w:sz w:val="24"/>
          <w:szCs w:val="24"/>
        </w:rPr>
        <w:t xml:space="preserve">sions shall be made to prevent the fire </w:t>
      </w:r>
      <w:r w:rsidR="003C77B5">
        <w:rPr>
          <w:sz w:val="24"/>
          <w:szCs w:val="24"/>
        </w:rPr>
        <w:t>from spreading to within two hund</w:t>
      </w:r>
      <w:r w:rsidR="006E7E64">
        <w:rPr>
          <w:sz w:val="24"/>
          <w:szCs w:val="24"/>
        </w:rPr>
        <w:t>red (200) feet of any structure or roadway</w:t>
      </w:r>
      <w:r w:rsidR="00E90364">
        <w:rPr>
          <w:sz w:val="24"/>
          <w:szCs w:val="24"/>
        </w:rPr>
        <w:t xml:space="preserve">. </w:t>
      </w:r>
      <w:r w:rsidR="00E90364" w:rsidRPr="00E90364">
        <w:rPr>
          <w:b/>
          <w:bCs/>
          <w:sz w:val="24"/>
          <w:szCs w:val="24"/>
        </w:rPr>
        <w:t>Exception:</w:t>
      </w:r>
      <w:r w:rsidR="00E90364">
        <w:rPr>
          <w:sz w:val="24"/>
          <w:szCs w:val="24"/>
        </w:rPr>
        <w:t xml:space="preserve"> Where it is not </w:t>
      </w:r>
      <w:r w:rsidR="0022789D">
        <w:rPr>
          <w:sz w:val="24"/>
          <w:szCs w:val="24"/>
        </w:rPr>
        <w:t>feasible to maintain agricultural burning two hundre</w:t>
      </w:r>
      <w:r w:rsidR="00FF5235">
        <w:rPr>
          <w:sz w:val="24"/>
          <w:szCs w:val="24"/>
        </w:rPr>
        <w:t xml:space="preserve">d (200) feet from public roadways or structures on the </w:t>
      </w:r>
      <w:r w:rsidR="006F73F1">
        <w:rPr>
          <w:sz w:val="24"/>
          <w:szCs w:val="24"/>
        </w:rPr>
        <w:t xml:space="preserve">same property, the fire code official </w:t>
      </w:r>
      <w:r w:rsidR="003C150B">
        <w:rPr>
          <w:sz w:val="24"/>
          <w:szCs w:val="24"/>
        </w:rPr>
        <w:t>shall have the authority to reduce setback requirements</w:t>
      </w:r>
      <w:r w:rsidR="002C6D7B">
        <w:rPr>
          <w:sz w:val="24"/>
          <w:szCs w:val="24"/>
        </w:rPr>
        <w:t xml:space="preserve"> for special cases after verifying that adequate safety measures </w:t>
      </w:r>
      <w:r w:rsidR="00A52C5A">
        <w:rPr>
          <w:sz w:val="24"/>
          <w:szCs w:val="24"/>
        </w:rPr>
        <w:t>have been met and controls in place.</w:t>
      </w:r>
    </w:p>
    <w:p w14:paraId="4DD3CD45" w14:textId="00F6F00E" w:rsidR="008B417B" w:rsidRPr="00720D5C" w:rsidRDefault="008B417B" w:rsidP="00866254">
      <w:pPr>
        <w:pStyle w:val="ListParagraph"/>
        <w:numPr>
          <w:ilvl w:val="0"/>
          <w:numId w:val="4"/>
        </w:numPr>
        <w:rPr>
          <w:b/>
          <w:bCs/>
          <w:sz w:val="24"/>
          <w:szCs w:val="24"/>
        </w:rPr>
      </w:pPr>
      <w:r>
        <w:rPr>
          <w:b/>
          <w:bCs/>
          <w:sz w:val="24"/>
          <w:szCs w:val="24"/>
        </w:rPr>
        <w:t xml:space="preserve">Bonfires. </w:t>
      </w:r>
      <w:r>
        <w:rPr>
          <w:sz w:val="24"/>
          <w:szCs w:val="24"/>
        </w:rPr>
        <w:t>A bonfire shall not be conducted</w:t>
      </w:r>
      <w:r w:rsidR="00C76CC7">
        <w:rPr>
          <w:sz w:val="24"/>
          <w:szCs w:val="24"/>
        </w:rPr>
        <w:t xml:space="preserve"> within fifty (50) feet </w:t>
      </w:r>
      <w:r w:rsidR="00300A2F">
        <w:rPr>
          <w:sz w:val="24"/>
          <w:szCs w:val="24"/>
        </w:rPr>
        <w:t>of a structure, public road or combust</w:t>
      </w:r>
      <w:r w:rsidR="006A2CC3">
        <w:rPr>
          <w:sz w:val="24"/>
          <w:szCs w:val="24"/>
        </w:rPr>
        <w:t>ible material. Conditions which could cause a fire to spread</w:t>
      </w:r>
      <w:r w:rsidR="006D2086">
        <w:rPr>
          <w:sz w:val="24"/>
          <w:szCs w:val="24"/>
        </w:rPr>
        <w:t xml:space="preserve"> within </w:t>
      </w:r>
      <w:r w:rsidR="00242357">
        <w:rPr>
          <w:sz w:val="24"/>
          <w:szCs w:val="24"/>
        </w:rPr>
        <w:t>fifty</w:t>
      </w:r>
      <w:r w:rsidR="006D2086">
        <w:rPr>
          <w:sz w:val="24"/>
          <w:szCs w:val="24"/>
        </w:rPr>
        <w:t xml:space="preserve"> (</w:t>
      </w:r>
      <w:r w:rsidR="00242357">
        <w:rPr>
          <w:sz w:val="24"/>
          <w:szCs w:val="24"/>
        </w:rPr>
        <w:t>50</w:t>
      </w:r>
      <w:r w:rsidR="006D2086">
        <w:rPr>
          <w:sz w:val="24"/>
          <w:szCs w:val="24"/>
        </w:rPr>
        <w:t>) feet of a structure</w:t>
      </w:r>
      <w:r w:rsidR="00242357">
        <w:rPr>
          <w:sz w:val="24"/>
          <w:szCs w:val="24"/>
        </w:rPr>
        <w:t xml:space="preserve">, public road or combustible material </w:t>
      </w:r>
      <w:r w:rsidR="00540871">
        <w:rPr>
          <w:sz w:val="24"/>
          <w:szCs w:val="24"/>
        </w:rPr>
        <w:t xml:space="preserve">shall be eliminated prior to ignition. </w:t>
      </w:r>
      <w:r w:rsidR="00AD4730">
        <w:rPr>
          <w:sz w:val="24"/>
          <w:szCs w:val="24"/>
        </w:rPr>
        <w:t>Bonfire dimensions shall not exceed six (6) feet</w:t>
      </w:r>
      <w:r w:rsidR="001478DB">
        <w:rPr>
          <w:sz w:val="24"/>
          <w:szCs w:val="24"/>
        </w:rPr>
        <w:t xml:space="preserve"> in diameter and six (6) feet in height</w:t>
      </w:r>
      <w:r w:rsidR="00720D5C">
        <w:rPr>
          <w:sz w:val="24"/>
          <w:szCs w:val="24"/>
        </w:rPr>
        <w:t>.</w:t>
      </w:r>
    </w:p>
    <w:p w14:paraId="1C63FF09" w14:textId="7F480DEF" w:rsidR="00720D5C" w:rsidRPr="00F044CE" w:rsidRDefault="00720D5C" w:rsidP="00866254">
      <w:pPr>
        <w:pStyle w:val="ListParagraph"/>
        <w:numPr>
          <w:ilvl w:val="0"/>
          <w:numId w:val="4"/>
        </w:numPr>
        <w:rPr>
          <w:b/>
          <w:bCs/>
          <w:sz w:val="24"/>
          <w:szCs w:val="24"/>
        </w:rPr>
      </w:pPr>
      <w:r>
        <w:rPr>
          <w:b/>
          <w:bCs/>
          <w:sz w:val="24"/>
          <w:szCs w:val="24"/>
        </w:rPr>
        <w:lastRenderedPageBreak/>
        <w:t xml:space="preserve">Recreational fire. </w:t>
      </w:r>
      <w:r w:rsidR="00DB176D">
        <w:rPr>
          <w:sz w:val="24"/>
          <w:szCs w:val="24"/>
        </w:rPr>
        <w:t xml:space="preserve">Recreational fires shall not be conducted within </w:t>
      </w:r>
      <w:r w:rsidR="00FD2370">
        <w:rPr>
          <w:sz w:val="24"/>
          <w:szCs w:val="24"/>
        </w:rPr>
        <w:t>twenty-five (25) feet of a structure or combustible</w:t>
      </w:r>
      <w:r w:rsidR="009B2AD8">
        <w:rPr>
          <w:sz w:val="24"/>
          <w:szCs w:val="24"/>
        </w:rPr>
        <w:t xml:space="preserve"> material. Conditions</w:t>
      </w:r>
      <w:r w:rsidR="00110647">
        <w:rPr>
          <w:sz w:val="24"/>
          <w:szCs w:val="24"/>
        </w:rPr>
        <w:t xml:space="preserve"> which could cause a fire to spread within twenty-five (25) feet</w:t>
      </w:r>
      <w:r w:rsidR="00FB256F">
        <w:rPr>
          <w:sz w:val="24"/>
          <w:szCs w:val="24"/>
        </w:rPr>
        <w:t xml:space="preserve"> of a structure or combustible material shall be eliminated prior </w:t>
      </w:r>
      <w:r w:rsidR="00F044CE">
        <w:rPr>
          <w:sz w:val="24"/>
          <w:szCs w:val="24"/>
        </w:rPr>
        <w:t>to ignition.</w:t>
      </w:r>
    </w:p>
    <w:p w14:paraId="1D326091" w14:textId="367378B0" w:rsidR="00FA3DCF" w:rsidRPr="00FA3DCF" w:rsidRDefault="00F044CE" w:rsidP="00866254">
      <w:pPr>
        <w:pStyle w:val="ListParagraph"/>
        <w:numPr>
          <w:ilvl w:val="0"/>
          <w:numId w:val="4"/>
        </w:numPr>
        <w:rPr>
          <w:b/>
          <w:bCs/>
          <w:sz w:val="24"/>
          <w:szCs w:val="24"/>
        </w:rPr>
      </w:pPr>
      <w:r>
        <w:rPr>
          <w:b/>
          <w:bCs/>
          <w:sz w:val="24"/>
          <w:szCs w:val="24"/>
        </w:rPr>
        <w:t xml:space="preserve">Portable outdoor </w:t>
      </w:r>
      <w:r w:rsidR="003047B9">
        <w:rPr>
          <w:b/>
          <w:bCs/>
          <w:sz w:val="24"/>
          <w:szCs w:val="24"/>
        </w:rPr>
        <w:t>fireplaces</w:t>
      </w:r>
      <w:r w:rsidR="00A2705D">
        <w:rPr>
          <w:b/>
          <w:bCs/>
          <w:sz w:val="24"/>
          <w:szCs w:val="24"/>
        </w:rPr>
        <w:t xml:space="preserve"> and fire pits. </w:t>
      </w:r>
      <w:r w:rsidR="00045FEF">
        <w:rPr>
          <w:sz w:val="24"/>
          <w:szCs w:val="24"/>
        </w:rPr>
        <w:t>Portable outdoor</w:t>
      </w:r>
      <w:r w:rsidR="003047B9">
        <w:rPr>
          <w:sz w:val="24"/>
          <w:szCs w:val="24"/>
        </w:rPr>
        <w:t xml:space="preserve"> fireplaces and fire pits shall be used </w:t>
      </w:r>
      <w:r w:rsidR="00347A0D">
        <w:rPr>
          <w:sz w:val="24"/>
          <w:szCs w:val="24"/>
        </w:rPr>
        <w:t xml:space="preserve">in accordance with the </w:t>
      </w:r>
      <w:r w:rsidR="007C0747">
        <w:rPr>
          <w:sz w:val="24"/>
          <w:szCs w:val="24"/>
        </w:rPr>
        <w:t>manufacturer’s instructions and shall</w:t>
      </w:r>
      <w:r w:rsidR="00D47648">
        <w:rPr>
          <w:sz w:val="24"/>
          <w:szCs w:val="24"/>
        </w:rPr>
        <w:t xml:space="preserve"> not be operated on a combustible deck</w:t>
      </w:r>
      <w:r w:rsidR="009E2EBD">
        <w:rPr>
          <w:sz w:val="24"/>
          <w:szCs w:val="24"/>
        </w:rPr>
        <w:t xml:space="preserve"> or within fifteen (15) feet of a structure or combustible material.</w:t>
      </w:r>
      <w:r w:rsidR="00C476DD">
        <w:rPr>
          <w:sz w:val="24"/>
          <w:szCs w:val="24"/>
        </w:rPr>
        <w:t xml:space="preserve"> </w:t>
      </w:r>
      <w:r w:rsidR="00C476DD" w:rsidRPr="00C476DD">
        <w:rPr>
          <w:b/>
          <w:bCs/>
          <w:sz w:val="24"/>
          <w:szCs w:val="24"/>
        </w:rPr>
        <w:t>Exception:</w:t>
      </w:r>
      <w:r w:rsidR="00C476DD">
        <w:rPr>
          <w:b/>
          <w:bCs/>
          <w:sz w:val="24"/>
          <w:szCs w:val="24"/>
        </w:rPr>
        <w:t xml:space="preserve"> </w:t>
      </w:r>
      <w:r w:rsidR="004A4B4F">
        <w:rPr>
          <w:sz w:val="24"/>
          <w:szCs w:val="24"/>
        </w:rPr>
        <w:t xml:space="preserve">portable </w:t>
      </w:r>
      <w:r w:rsidR="00FA3DCF">
        <w:rPr>
          <w:sz w:val="24"/>
          <w:szCs w:val="24"/>
        </w:rPr>
        <w:t>outdoor</w:t>
      </w:r>
      <w:r w:rsidR="004A4B4F">
        <w:rPr>
          <w:sz w:val="24"/>
          <w:szCs w:val="24"/>
        </w:rPr>
        <w:t xml:space="preserve"> fireplaces</w:t>
      </w:r>
      <w:r w:rsidR="00F0503B">
        <w:rPr>
          <w:sz w:val="24"/>
          <w:szCs w:val="24"/>
        </w:rPr>
        <w:t xml:space="preserve"> and fire pits used at one-and</w:t>
      </w:r>
      <w:r w:rsidR="0005667A">
        <w:rPr>
          <w:sz w:val="24"/>
          <w:szCs w:val="24"/>
        </w:rPr>
        <w:t xml:space="preserve"> two- family dwellings shall be used</w:t>
      </w:r>
      <w:r w:rsidR="00C661E5">
        <w:rPr>
          <w:sz w:val="24"/>
          <w:szCs w:val="24"/>
        </w:rPr>
        <w:t xml:space="preserve"> </w:t>
      </w:r>
      <w:r w:rsidR="0005667A">
        <w:rPr>
          <w:sz w:val="24"/>
          <w:szCs w:val="24"/>
        </w:rPr>
        <w:t xml:space="preserve">in accordance </w:t>
      </w:r>
      <w:r w:rsidR="00C661E5">
        <w:rPr>
          <w:sz w:val="24"/>
          <w:szCs w:val="24"/>
        </w:rPr>
        <w:t>with the manufa</w:t>
      </w:r>
      <w:r w:rsidR="004A6ED0">
        <w:rPr>
          <w:sz w:val="24"/>
          <w:szCs w:val="24"/>
        </w:rPr>
        <w:t xml:space="preserve">cturer’s </w:t>
      </w:r>
      <w:r w:rsidR="00FA3DCF">
        <w:rPr>
          <w:sz w:val="24"/>
          <w:szCs w:val="24"/>
        </w:rPr>
        <w:t>instructions</w:t>
      </w:r>
      <w:r w:rsidR="004A6ED0">
        <w:rPr>
          <w:sz w:val="24"/>
          <w:szCs w:val="24"/>
        </w:rPr>
        <w:t>.</w:t>
      </w:r>
    </w:p>
    <w:p w14:paraId="5EBBF90D" w14:textId="77777777" w:rsidR="00EC6C59" w:rsidRPr="00EC6C59" w:rsidRDefault="00FA3DCF" w:rsidP="00EC6C59">
      <w:pPr>
        <w:pStyle w:val="ListParagraph"/>
        <w:numPr>
          <w:ilvl w:val="0"/>
          <w:numId w:val="4"/>
        </w:numPr>
        <w:rPr>
          <w:b/>
          <w:bCs/>
          <w:sz w:val="24"/>
          <w:szCs w:val="24"/>
        </w:rPr>
      </w:pPr>
      <w:r>
        <w:rPr>
          <w:b/>
          <w:bCs/>
          <w:sz w:val="24"/>
          <w:szCs w:val="24"/>
        </w:rPr>
        <w:t>Attendance.</w:t>
      </w:r>
      <w:r w:rsidR="006E1C5F">
        <w:rPr>
          <w:sz w:val="24"/>
          <w:szCs w:val="24"/>
        </w:rPr>
        <w:t xml:space="preserve"> Open </w:t>
      </w:r>
      <w:r w:rsidR="008D7890">
        <w:rPr>
          <w:sz w:val="24"/>
          <w:szCs w:val="24"/>
        </w:rPr>
        <w:t xml:space="preserve">burning, bonfires, recreational fires, and </w:t>
      </w:r>
      <w:r w:rsidR="00196B56">
        <w:rPr>
          <w:sz w:val="24"/>
          <w:szCs w:val="24"/>
        </w:rPr>
        <w:t>the use of portable outdoor fireplaces shall be constantly</w:t>
      </w:r>
      <w:r w:rsidR="006D51D4">
        <w:rPr>
          <w:sz w:val="24"/>
          <w:szCs w:val="24"/>
        </w:rPr>
        <w:t xml:space="preserve"> </w:t>
      </w:r>
      <w:r w:rsidR="000028DD">
        <w:rPr>
          <w:sz w:val="24"/>
          <w:szCs w:val="24"/>
        </w:rPr>
        <w:t>attended</w:t>
      </w:r>
      <w:r w:rsidR="006D51D4">
        <w:rPr>
          <w:sz w:val="24"/>
          <w:szCs w:val="24"/>
        </w:rPr>
        <w:t xml:space="preserve"> until the fire is </w:t>
      </w:r>
      <w:r w:rsidR="000028DD">
        <w:rPr>
          <w:sz w:val="24"/>
          <w:szCs w:val="24"/>
        </w:rPr>
        <w:t>extinguished</w:t>
      </w:r>
      <w:r w:rsidR="006D51D4">
        <w:rPr>
          <w:sz w:val="24"/>
          <w:szCs w:val="24"/>
        </w:rPr>
        <w:t>. A minimum</w:t>
      </w:r>
      <w:r w:rsidR="000028DD">
        <w:rPr>
          <w:sz w:val="24"/>
          <w:szCs w:val="24"/>
        </w:rPr>
        <w:t xml:space="preserve"> of (1) portable fire ex</w:t>
      </w:r>
      <w:r w:rsidR="00984C62">
        <w:rPr>
          <w:sz w:val="24"/>
          <w:szCs w:val="24"/>
        </w:rPr>
        <w:t xml:space="preserve">tinguisher complying with </w:t>
      </w:r>
      <w:r w:rsidR="00882B58">
        <w:rPr>
          <w:sz w:val="24"/>
          <w:szCs w:val="24"/>
        </w:rPr>
        <w:t xml:space="preserve">section 906 </w:t>
      </w:r>
      <w:r w:rsidR="001F7CC1">
        <w:rPr>
          <w:sz w:val="24"/>
          <w:szCs w:val="24"/>
        </w:rPr>
        <w:t>of the International Fire Code with a minimum</w:t>
      </w:r>
      <w:r w:rsidR="00D17117">
        <w:rPr>
          <w:sz w:val="24"/>
          <w:szCs w:val="24"/>
        </w:rPr>
        <w:t xml:space="preserve"> 4-A rating</w:t>
      </w:r>
      <w:r w:rsidR="00372F43">
        <w:rPr>
          <w:sz w:val="24"/>
          <w:szCs w:val="24"/>
        </w:rPr>
        <w:t xml:space="preserve"> </w:t>
      </w:r>
      <w:r w:rsidR="00D17117">
        <w:rPr>
          <w:sz w:val="24"/>
          <w:szCs w:val="24"/>
        </w:rPr>
        <w:t>or other approved on-site</w:t>
      </w:r>
      <w:r w:rsidR="00D84B2F">
        <w:rPr>
          <w:sz w:val="24"/>
          <w:szCs w:val="24"/>
        </w:rPr>
        <w:t xml:space="preserve"> fire-extinguishing equipment, such as dirt, sand, </w:t>
      </w:r>
      <w:r w:rsidR="00372F43">
        <w:rPr>
          <w:sz w:val="24"/>
          <w:szCs w:val="24"/>
        </w:rPr>
        <w:t>water barrel, garden hose, or water truck</w:t>
      </w:r>
      <w:r w:rsidR="00764F64">
        <w:rPr>
          <w:sz w:val="24"/>
          <w:szCs w:val="24"/>
        </w:rPr>
        <w:t xml:space="preserve">, shall be </w:t>
      </w:r>
      <w:r w:rsidR="001B0120">
        <w:rPr>
          <w:sz w:val="24"/>
          <w:szCs w:val="24"/>
        </w:rPr>
        <w:t>available</w:t>
      </w:r>
      <w:r w:rsidR="00764F64">
        <w:rPr>
          <w:sz w:val="24"/>
          <w:szCs w:val="24"/>
        </w:rPr>
        <w:t xml:space="preserve"> for immediate uti</w:t>
      </w:r>
      <w:r w:rsidR="001B0120">
        <w:rPr>
          <w:sz w:val="24"/>
          <w:szCs w:val="24"/>
        </w:rPr>
        <w:t>lization</w:t>
      </w:r>
    </w:p>
    <w:p w14:paraId="5092CA89" w14:textId="2B54CB68" w:rsidR="00565216" w:rsidRDefault="002741EB" w:rsidP="004676DE">
      <w:pPr>
        <w:rPr>
          <w:b/>
          <w:bCs/>
          <w:sz w:val="32"/>
          <w:szCs w:val="32"/>
          <w:u w:val="single"/>
        </w:rPr>
      </w:pPr>
      <w:r>
        <w:rPr>
          <w:b/>
          <w:bCs/>
          <w:sz w:val="32"/>
          <w:szCs w:val="32"/>
          <w:u w:val="single"/>
        </w:rPr>
        <w:t xml:space="preserve">Right of entry and </w:t>
      </w:r>
      <w:r w:rsidR="004676DE">
        <w:rPr>
          <w:b/>
          <w:bCs/>
          <w:sz w:val="32"/>
          <w:szCs w:val="32"/>
          <w:u w:val="single"/>
        </w:rPr>
        <w:t>inspection.</w:t>
      </w:r>
    </w:p>
    <w:p w14:paraId="1984545C" w14:textId="3B2AF183" w:rsidR="0060708C" w:rsidRDefault="00191261" w:rsidP="00565216">
      <w:pPr>
        <w:pStyle w:val="ListParagraph"/>
        <w:ind w:left="780"/>
        <w:rPr>
          <w:sz w:val="24"/>
          <w:szCs w:val="24"/>
        </w:rPr>
      </w:pPr>
      <w:r>
        <w:rPr>
          <w:sz w:val="24"/>
          <w:szCs w:val="24"/>
        </w:rPr>
        <w:t xml:space="preserve">  </w:t>
      </w:r>
      <w:r w:rsidR="0060708C">
        <w:rPr>
          <w:sz w:val="24"/>
          <w:szCs w:val="24"/>
        </w:rPr>
        <w:t>The fire chief</w:t>
      </w:r>
      <w:r w:rsidR="00DB52CA">
        <w:rPr>
          <w:sz w:val="24"/>
          <w:szCs w:val="24"/>
        </w:rPr>
        <w:t xml:space="preserve"> or any authorized </w:t>
      </w:r>
      <w:r w:rsidR="00845279">
        <w:rPr>
          <w:sz w:val="24"/>
          <w:szCs w:val="24"/>
        </w:rPr>
        <w:t xml:space="preserve">officer, agent, employee or representative </w:t>
      </w:r>
      <w:r w:rsidR="001D54FD">
        <w:rPr>
          <w:sz w:val="24"/>
          <w:szCs w:val="24"/>
        </w:rPr>
        <w:t>of the municipality, who presents credentials may inspect any</w:t>
      </w:r>
      <w:r w:rsidR="00472E97">
        <w:rPr>
          <w:sz w:val="24"/>
          <w:szCs w:val="24"/>
        </w:rPr>
        <w:t xml:space="preserve"> of the grounds or property for the purpose of ascer</w:t>
      </w:r>
      <w:r w:rsidR="00863DC6">
        <w:rPr>
          <w:sz w:val="24"/>
          <w:szCs w:val="24"/>
        </w:rPr>
        <w:t xml:space="preserve">taining compliance with the provisions of this </w:t>
      </w:r>
      <w:r w:rsidR="005D74E5">
        <w:rPr>
          <w:sz w:val="24"/>
          <w:szCs w:val="24"/>
        </w:rPr>
        <w:t xml:space="preserve">ordinance, and such entry and inspection shall </w:t>
      </w:r>
      <w:proofErr w:type="gramStart"/>
      <w:r w:rsidR="005D74E5">
        <w:rPr>
          <w:sz w:val="24"/>
          <w:szCs w:val="24"/>
        </w:rPr>
        <w:t xml:space="preserve">be </w:t>
      </w:r>
      <w:r w:rsidR="00EF7430">
        <w:rPr>
          <w:sz w:val="24"/>
          <w:szCs w:val="24"/>
        </w:rPr>
        <w:t>in compliance with</w:t>
      </w:r>
      <w:proofErr w:type="gramEnd"/>
      <w:r w:rsidR="00EF7430">
        <w:rPr>
          <w:sz w:val="24"/>
          <w:szCs w:val="24"/>
        </w:rPr>
        <w:t xml:space="preserve"> state and local law regarding code inspections</w:t>
      </w:r>
      <w:r w:rsidR="00B66430">
        <w:rPr>
          <w:sz w:val="24"/>
          <w:szCs w:val="24"/>
        </w:rPr>
        <w:t>.</w:t>
      </w:r>
    </w:p>
    <w:p w14:paraId="6F40579A" w14:textId="126DB046" w:rsidR="00D308F1" w:rsidRDefault="00D308F1" w:rsidP="00565216">
      <w:pPr>
        <w:pStyle w:val="ListParagraph"/>
        <w:ind w:left="780"/>
        <w:rPr>
          <w:sz w:val="24"/>
          <w:szCs w:val="24"/>
        </w:rPr>
      </w:pPr>
    </w:p>
    <w:p w14:paraId="40AD8BAD" w14:textId="76627ABE" w:rsidR="00191261" w:rsidRDefault="007B6144" w:rsidP="007B6144">
      <w:pPr>
        <w:rPr>
          <w:b/>
          <w:bCs/>
          <w:sz w:val="32"/>
          <w:szCs w:val="32"/>
          <w:u w:val="single"/>
        </w:rPr>
      </w:pPr>
      <w:r w:rsidRPr="00E16697">
        <w:rPr>
          <w:b/>
          <w:bCs/>
          <w:sz w:val="32"/>
          <w:szCs w:val="32"/>
          <w:u w:val="single"/>
        </w:rPr>
        <w:t>Enforcement and pe</w:t>
      </w:r>
      <w:r w:rsidR="00DC3D69" w:rsidRPr="00E16697">
        <w:rPr>
          <w:b/>
          <w:bCs/>
          <w:sz w:val="32"/>
          <w:szCs w:val="32"/>
          <w:u w:val="single"/>
        </w:rPr>
        <w:t>nalties</w:t>
      </w:r>
      <w:r w:rsidR="00AA3820">
        <w:rPr>
          <w:b/>
          <w:bCs/>
          <w:sz w:val="32"/>
          <w:szCs w:val="32"/>
          <w:u w:val="single"/>
        </w:rPr>
        <w:t>.</w:t>
      </w:r>
    </w:p>
    <w:p w14:paraId="3B0BD471" w14:textId="7B6D68DC" w:rsidR="00AA3820" w:rsidRDefault="00AA3820" w:rsidP="007B6144">
      <w:pPr>
        <w:rPr>
          <w:sz w:val="24"/>
          <w:szCs w:val="24"/>
        </w:rPr>
      </w:pPr>
      <w:r>
        <w:rPr>
          <w:sz w:val="24"/>
          <w:szCs w:val="24"/>
        </w:rPr>
        <w:t xml:space="preserve">               </w:t>
      </w:r>
      <w:r w:rsidR="00CE5DA4" w:rsidRPr="00CE5DA4">
        <w:rPr>
          <w:b/>
          <w:bCs/>
          <w:sz w:val="24"/>
          <w:szCs w:val="24"/>
        </w:rPr>
        <w:t>Permits</w:t>
      </w:r>
      <w:r w:rsidR="00AC017A">
        <w:rPr>
          <w:b/>
          <w:bCs/>
          <w:sz w:val="24"/>
          <w:szCs w:val="24"/>
        </w:rPr>
        <w:t xml:space="preserve">. </w:t>
      </w:r>
      <w:r w:rsidR="00866D2F">
        <w:rPr>
          <w:sz w:val="24"/>
          <w:szCs w:val="24"/>
        </w:rPr>
        <w:t>Permits are required to conduct open burning within the City of Mullins</w:t>
      </w:r>
      <w:r w:rsidR="00A84FBD">
        <w:rPr>
          <w:sz w:val="24"/>
          <w:szCs w:val="24"/>
        </w:rPr>
        <w:t xml:space="preserve"> and must be obtained from the fire code official</w:t>
      </w:r>
      <w:r w:rsidR="00270664">
        <w:rPr>
          <w:sz w:val="24"/>
          <w:szCs w:val="24"/>
        </w:rPr>
        <w:t>.</w:t>
      </w:r>
      <w:r w:rsidR="001B1084">
        <w:rPr>
          <w:sz w:val="24"/>
          <w:szCs w:val="24"/>
        </w:rPr>
        <w:t xml:space="preserve"> These include but are not limited to </w:t>
      </w:r>
      <w:r w:rsidR="00155FC4">
        <w:rPr>
          <w:sz w:val="24"/>
          <w:szCs w:val="24"/>
        </w:rPr>
        <w:t>kindling a fire for recognized sil</w:t>
      </w:r>
      <w:r w:rsidR="009D5FF9">
        <w:rPr>
          <w:sz w:val="24"/>
          <w:szCs w:val="24"/>
        </w:rPr>
        <w:t xml:space="preserve">vicultural or range or </w:t>
      </w:r>
      <w:r w:rsidR="004453F7">
        <w:rPr>
          <w:sz w:val="24"/>
          <w:szCs w:val="24"/>
        </w:rPr>
        <w:t>wildlife management practices, prevention or control</w:t>
      </w:r>
      <w:r w:rsidR="002A1125">
        <w:rPr>
          <w:sz w:val="24"/>
          <w:szCs w:val="24"/>
        </w:rPr>
        <w:t xml:space="preserve"> of disease or pests, or</w:t>
      </w:r>
      <w:r w:rsidR="00194A6F">
        <w:rPr>
          <w:sz w:val="24"/>
          <w:szCs w:val="24"/>
        </w:rPr>
        <w:t xml:space="preserve"> a bonfire. Application </w:t>
      </w:r>
      <w:r w:rsidR="004A7B81">
        <w:rPr>
          <w:sz w:val="24"/>
          <w:szCs w:val="24"/>
        </w:rPr>
        <w:t>for</w:t>
      </w:r>
      <w:r w:rsidR="00194A6F">
        <w:rPr>
          <w:sz w:val="24"/>
          <w:szCs w:val="24"/>
        </w:rPr>
        <w:t xml:space="preserve"> such </w:t>
      </w:r>
      <w:r w:rsidR="007F58F2">
        <w:rPr>
          <w:sz w:val="24"/>
          <w:szCs w:val="24"/>
        </w:rPr>
        <w:t xml:space="preserve">approval shall only be presented </w:t>
      </w:r>
      <w:r w:rsidR="002E3DB3">
        <w:rPr>
          <w:sz w:val="24"/>
          <w:szCs w:val="24"/>
        </w:rPr>
        <w:t>by,</w:t>
      </w:r>
      <w:r w:rsidR="007F58F2">
        <w:rPr>
          <w:sz w:val="24"/>
          <w:szCs w:val="24"/>
        </w:rPr>
        <w:t xml:space="preserve"> and permits issued to the owner of the land upon which the fire is </w:t>
      </w:r>
      <w:r w:rsidR="002E3DB3">
        <w:rPr>
          <w:sz w:val="24"/>
          <w:szCs w:val="24"/>
        </w:rPr>
        <w:t>to be kindled.</w:t>
      </w:r>
      <w:r w:rsidR="007002E8">
        <w:rPr>
          <w:sz w:val="24"/>
          <w:szCs w:val="24"/>
        </w:rPr>
        <w:t xml:space="preserve"> Permits may be applied for at </w:t>
      </w:r>
      <w:r w:rsidR="00716659">
        <w:rPr>
          <w:sz w:val="24"/>
          <w:szCs w:val="24"/>
        </w:rPr>
        <w:t>Mullins</w:t>
      </w:r>
      <w:r w:rsidR="007002E8">
        <w:rPr>
          <w:sz w:val="24"/>
          <w:szCs w:val="24"/>
        </w:rPr>
        <w:t xml:space="preserve"> City </w:t>
      </w:r>
      <w:r w:rsidR="00E47622">
        <w:rPr>
          <w:sz w:val="24"/>
          <w:szCs w:val="24"/>
        </w:rPr>
        <w:t>Hall. At</w:t>
      </w:r>
      <w:r w:rsidR="00C03565">
        <w:rPr>
          <w:sz w:val="24"/>
          <w:szCs w:val="24"/>
        </w:rPr>
        <w:t xml:space="preserve"> least</w:t>
      </w:r>
      <w:r w:rsidR="00712E4B">
        <w:rPr>
          <w:sz w:val="24"/>
          <w:szCs w:val="24"/>
        </w:rPr>
        <w:t xml:space="preserve"> </w:t>
      </w:r>
      <w:r w:rsidR="00C03565">
        <w:rPr>
          <w:sz w:val="24"/>
          <w:szCs w:val="24"/>
        </w:rPr>
        <w:t>t</w:t>
      </w:r>
      <w:r w:rsidR="00716659">
        <w:rPr>
          <w:sz w:val="24"/>
          <w:szCs w:val="24"/>
        </w:rPr>
        <w:t xml:space="preserve">wenty-four (24) hours’ notice is required </w:t>
      </w:r>
      <w:r w:rsidR="00E46549">
        <w:rPr>
          <w:sz w:val="24"/>
          <w:szCs w:val="24"/>
        </w:rPr>
        <w:t xml:space="preserve">for all permits to allow ample time for notification of </w:t>
      </w:r>
      <w:r w:rsidR="003B643E">
        <w:rPr>
          <w:sz w:val="24"/>
          <w:szCs w:val="24"/>
        </w:rPr>
        <w:t xml:space="preserve">the fire official and allow scheduling </w:t>
      </w:r>
      <w:r w:rsidR="007276AF">
        <w:rPr>
          <w:sz w:val="24"/>
          <w:szCs w:val="24"/>
        </w:rPr>
        <w:t xml:space="preserve">for inspection of the location </w:t>
      </w:r>
      <w:r w:rsidR="00AF7D66">
        <w:rPr>
          <w:sz w:val="24"/>
          <w:szCs w:val="24"/>
        </w:rPr>
        <w:t xml:space="preserve">the open burn will be </w:t>
      </w:r>
      <w:r w:rsidR="00E47622">
        <w:rPr>
          <w:sz w:val="24"/>
          <w:szCs w:val="24"/>
        </w:rPr>
        <w:t>conducted,</w:t>
      </w:r>
      <w:r w:rsidR="001677F2">
        <w:rPr>
          <w:sz w:val="24"/>
          <w:szCs w:val="24"/>
        </w:rPr>
        <w:t xml:space="preserve"> and permit issued upon </w:t>
      </w:r>
      <w:r w:rsidR="00C03565">
        <w:rPr>
          <w:sz w:val="24"/>
          <w:szCs w:val="24"/>
        </w:rPr>
        <w:t>fire official approval.</w:t>
      </w:r>
      <w:r w:rsidR="00716659">
        <w:rPr>
          <w:sz w:val="24"/>
          <w:szCs w:val="24"/>
        </w:rPr>
        <w:t xml:space="preserve"> </w:t>
      </w:r>
    </w:p>
    <w:p w14:paraId="091BD424" w14:textId="346C6A94" w:rsidR="00E47622" w:rsidRDefault="00497B8C" w:rsidP="007B6144">
      <w:pPr>
        <w:rPr>
          <w:sz w:val="24"/>
          <w:szCs w:val="24"/>
        </w:rPr>
      </w:pPr>
      <w:r w:rsidRPr="00497B8C">
        <w:rPr>
          <w:b/>
          <w:bCs/>
          <w:sz w:val="24"/>
          <w:szCs w:val="24"/>
        </w:rPr>
        <w:t>Exception:</w:t>
      </w:r>
      <w:r>
        <w:rPr>
          <w:b/>
          <w:bCs/>
          <w:sz w:val="24"/>
          <w:szCs w:val="24"/>
        </w:rPr>
        <w:t xml:space="preserve"> </w:t>
      </w:r>
      <w:r w:rsidR="002E249E">
        <w:rPr>
          <w:sz w:val="24"/>
          <w:szCs w:val="24"/>
        </w:rPr>
        <w:t>Permits are not required for rec</w:t>
      </w:r>
      <w:r w:rsidR="0005396C">
        <w:rPr>
          <w:sz w:val="24"/>
          <w:szCs w:val="24"/>
        </w:rPr>
        <w:t>reational fires or portable outdo</w:t>
      </w:r>
      <w:r w:rsidR="006D471F">
        <w:rPr>
          <w:sz w:val="24"/>
          <w:szCs w:val="24"/>
        </w:rPr>
        <w:t>or</w:t>
      </w:r>
      <w:r w:rsidR="0005396C">
        <w:rPr>
          <w:sz w:val="24"/>
          <w:szCs w:val="24"/>
        </w:rPr>
        <w:t xml:space="preserve"> fire</w:t>
      </w:r>
      <w:r w:rsidR="006D471F">
        <w:rPr>
          <w:sz w:val="24"/>
          <w:szCs w:val="24"/>
        </w:rPr>
        <w:t>places</w:t>
      </w:r>
      <w:r w:rsidR="002E3DB3">
        <w:rPr>
          <w:sz w:val="24"/>
          <w:szCs w:val="24"/>
        </w:rPr>
        <w:t xml:space="preserve"> used in accordance with </w:t>
      </w:r>
      <w:r w:rsidR="006B7535">
        <w:rPr>
          <w:sz w:val="24"/>
          <w:szCs w:val="24"/>
        </w:rPr>
        <w:t xml:space="preserve">the manufacturer’s </w:t>
      </w:r>
      <w:r w:rsidR="007574FD">
        <w:rPr>
          <w:sz w:val="24"/>
          <w:szCs w:val="24"/>
        </w:rPr>
        <w:t>instructions</w:t>
      </w:r>
      <w:r w:rsidR="000A7F0E">
        <w:rPr>
          <w:sz w:val="24"/>
          <w:szCs w:val="24"/>
        </w:rPr>
        <w:t>. Fires</w:t>
      </w:r>
      <w:r w:rsidR="007574FD">
        <w:rPr>
          <w:sz w:val="24"/>
          <w:szCs w:val="24"/>
        </w:rPr>
        <w:t xml:space="preserve"> </w:t>
      </w:r>
      <w:r w:rsidR="000A7F0E">
        <w:rPr>
          <w:sz w:val="24"/>
          <w:szCs w:val="24"/>
        </w:rPr>
        <w:t xml:space="preserve">exempt from permits must still </w:t>
      </w:r>
      <w:r w:rsidR="007574FD">
        <w:rPr>
          <w:sz w:val="24"/>
          <w:szCs w:val="24"/>
        </w:rPr>
        <w:t>comply with all safe</w:t>
      </w:r>
      <w:r w:rsidR="001B1644">
        <w:rPr>
          <w:sz w:val="24"/>
          <w:szCs w:val="24"/>
        </w:rPr>
        <w:t>ty requirements of t</w:t>
      </w:r>
      <w:r w:rsidR="00AB654E">
        <w:rPr>
          <w:sz w:val="24"/>
          <w:szCs w:val="24"/>
        </w:rPr>
        <w:t>his ordinance and the International Fire Code</w:t>
      </w:r>
      <w:r w:rsidR="00377C41">
        <w:rPr>
          <w:sz w:val="24"/>
          <w:szCs w:val="24"/>
        </w:rPr>
        <w:t>.</w:t>
      </w:r>
    </w:p>
    <w:p w14:paraId="467F9E79" w14:textId="77777777" w:rsidR="00493A3A" w:rsidRDefault="00A47F19" w:rsidP="007B6144">
      <w:pPr>
        <w:rPr>
          <w:sz w:val="24"/>
          <w:szCs w:val="24"/>
        </w:rPr>
      </w:pPr>
      <w:r>
        <w:rPr>
          <w:sz w:val="24"/>
          <w:szCs w:val="24"/>
        </w:rPr>
        <w:t xml:space="preserve">              </w:t>
      </w:r>
      <w:r w:rsidR="00E7181F" w:rsidRPr="00E7215D">
        <w:rPr>
          <w:b/>
          <w:bCs/>
          <w:sz w:val="24"/>
          <w:szCs w:val="24"/>
        </w:rPr>
        <w:t>Authorization</w:t>
      </w:r>
      <w:r w:rsidR="00E7215D" w:rsidRPr="00E7215D">
        <w:rPr>
          <w:b/>
          <w:bCs/>
          <w:sz w:val="24"/>
          <w:szCs w:val="24"/>
        </w:rPr>
        <w:t>.</w:t>
      </w:r>
      <w:r w:rsidR="00E7215D">
        <w:rPr>
          <w:sz w:val="24"/>
          <w:szCs w:val="24"/>
        </w:rPr>
        <w:t xml:space="preserve"> </w:t>
      </w:r>
      <w:r w:rsidR="00287978">
        <w:rPr>
          <w:sz w:val="24"/>
          <w:szCs w:val="24"/>
        </w:rPr>
        <w:t>Where required by state or local law</w:t>
      </w:r>
      <w:r w:rsidR="00232262">
        <w:rPr>
          <w:sz w:val="24"/>
          <w:szCs w:val="24"/>
        </w:rPr>
        <w:t xml:space="preserve"> or regulation, open burning shall only be permitted with prior approval</w:t>
      </w:r>
      <w:r w:rsidR="000A3FF3">
        <w:rPr>
          <w:sz w:val="24"/>
          <w:szCs w:val="24"/>
        </w:rPr>
        <w:t xml:space="preserve"> from the state or local air and water </w:t>
      </w:r>
      <w:r w:rsidR="00F31B1B">
        <w:rPr>
          <w:sz w:val="24"/>
          <w:szCs w:val="24"/>
        </w:rPr>
        <w:t xml:space="preserve">quality management </w:t>
      </w:r>
      <w:r w:rsidR="00F31B1B">
        <w:rPr>
          <w:sz w:val="24"/>
          <w:szCs w:val="24"/>
        </w:rPr>
        <w:lastRenderedPageBreak/>
        <w:t>authority</w:t>
      </w:r>
      <w:r w:rsidR="00751A31">
        <w:rPr>
          <w:sz w:val="24"/>
          <w:szCs w:val="24"/>
        </w:rPr>
        <w:t xml:space="preserve"> </w:t>
      </w:r>
      <w:r w:rsidR="00FF3933">
        <w:rPr>
          <w:sz w:val="24"/>
          <w:szCs w:val="24"/>
        </w:rPr>
        <w:t>(DHEC</w:t>
      </w:r>
      <w:r w:rsidR="00751A31">
        <w:rPr>
          <w:sz w:val="24"/>
          <w:szCs w:val="24"/>
        </w:rPr>
        <w:t>)</w:t>
      </w:r>
      <w:r w:rsidR="00F31B1B">
        <w:rPr>
          <w:sz w:val="24"/>
          <w:szCs w:val="24"/>
        </w:rPr>
        <w:t xml:space="preserve">, provided that all </w:t>
      </w:r>
      <w:r w:rsidR="00636945">
        <w:rPr>
          <w:sz w:val="24"/>
          <w:szCs w:val="24"/>
        </w:rPr>
        <w:t xml:space="preserve">conditions specified in the authorization are </w:t>
      </w:r>
      <w:r w:rsidR="00FF3933">
        <w:rPr>
          <w:sz w:val="24"/>
          <w:szCs w:val="24"/>
        </w:rPr>
        <w:t xml:space="preserve">followed. </w:t>
      </w:r>
      <w:r w:rsidR="00751A31">
        <w:rPr>
          <w:sz w:val="24"/>
          <w:szCs w:val="24"/>
        </w:rPr>
        <w:t xml:space="preserve">Approvals </w:t>
      </w:r>
      <w:r w:rsidR="00723395">
        <w:rPr>
          <w:sz w:val="24"/>
          <w:szCs w:val="24"/>
        </w:rPr>
        <w:t>from (DHEC) will be included with the burn permit</w:t>
      </w:r>
      <w:r w:rsidR="009436DF">
        <w:rPr>
          <w:sz w:val="24"/>
          <w:szCs w:val="24"/>
        </w:rPr>
        <w:t xml:space="preserve"> application where applicable.</w:t>
      </w:r>
    </w:p>
    <w:p w14:paraId="7D40A953" w14:textId="77777777" w:rsidR="0084340C" w:rsidRDefault="00493A3A" w:rsidP="007B6144">
      <w:pPr>
        <w:rPr>
          <w:sz w:val="24"/>
          <w:szCs w:val="24"/>
        </w:rPr>
      </w:pPr>
      <w:r>
        <w:rPr>
          <w:sz w:val="24"/>
          <w:szCs w:val="24"/>
        </w:rPr>
        <w:t xml:space="preserve">              </w:t>
      </w:r>
      <w:r w:rsidR="0061705B" w:rsidRPr="0061705B">
        <w:rPr>
          <w:b/>
          <w:bCs/>
          <w:sz w:val="24"/>
          <w:szCs w:val="24"/>
        </w:rPr>
        <w:t>Permit validity.</w:t>
      </w:r>
      <w:r w:rsidR="000A3FF3" w:rsidRPr="0061705B">
        <w:rPr>
          <w:b/>
          <w:bCs/>
          <w:sz w:val="24"/>
          <w:szCs w:val="24"/>
        </w:rPr>
        <w:t xml:space="preserve"> </w:t>
      </w:r>
      <w:r w:rsidR="00321973">
        <w:rPr>
          <w:sz w:val="24"/>
          <w:szCs w:val="24"/>
        </w:rPr>
        <w:t xml:space="preserve">Open burn permits have an operational period </w:t>
      </w:r>
      <w:r w:rsidR="006A1ED0">
        <w:rPr>
          <w:sz w:val="24"/>
          <w:szCs w:val="24"/>
        </w:rPr>
        <w:t xml:space="preserve">of up to three (3) days as noted on the permit unless restricted by state or </w:t>
      </w:r>
      <w:r w:rsidR="007B18BC">
        <w:rPr>
          <w:sz w:val="24"/>
          <w:szCs w:val="24"/>
        </w:rPr>
        <w:t>local</w:t>
      </w:r>
      <w:r w:rsidR="006A1ED0">
        <w:rPr>
          <w:sz w:val="24"/>
          <w:szCs w:val="24"/>
        </w:rPr>
        <w:t xml:space="preserve"> authoritie</w:t>
      </w:r>
      <w:r w:rsidR="007B18BC">
        <w:rPr>
          <w:sz w:val="24"/>
          <w:szCs w:val="24"/>
        </w:rPr>
        <w:t>s. Permits shall not be transferable.</w:t>
      </w:r>
      <w:r w:rsidR="00010BD4">
        <w:rPr>
          <w:sz w:val="24"/>
          <w:szCs w:val="24"/>
        </w:rPr>
        <w:t xml:space="preserve"> Any permission granted</w:t>
      </w:r>
      <w:r w:rsidR="00EE7044">
        <w:rPr>
          <w:sz w:val="24"/>
          <w:szCs w:val="24"/>
        </w:rPr>
        <w:t xml:space="preserve"> </w:t>
      </w:r>
      <w:r w:rsidR="005E4451">
        <w:rPr>
          <w:sz w:val="24"/>
          <w:szCs w:val="24"/>
        </w:rPr>
        <w:t>in this section will be subject to continued review</w:t>
      </w:r>
      <w:r w:rsidR="000A1405">
        <w:rPr>
          <w:sz w:val="24"/>
          <w:szCs w:val="24"/>
        </w:rPr>
        <w:t xml:space="preserve"> and may be withdrawn at </w:t>
      </w:r>
      <w:r w:rsidR="003C3076">
        <w:rPr>
          <w:sz w:val="24"/>
          <w:szCs w:val="24"/>
        </w:rPr>
        <w:t>any time</w:t>
      </w:r>
      <w:r w:rsidR="004602FC">
        <w:rPr>
          <w:sz w:val="24"/>
          <w:szCs w:val="24"/>
        </w:rPr>
        <w:t>. The fire code offic</w:t>
      </w:r>
      <w:r w:rsidR="003C3076">
        <w:rPr>
          <w:sz w:val="24"/>
          <w:szCs w:val="24"/>
        </w:rPr>
        <w:t xml:space="preserve">ial for the city of Mullins will issue </w:t>
      </w:r>
      <w:r w:rsidR="00A064EF">
        <w:rPr>
          <w:sz w:val="24"/>
          <w:szCs w:val="24"/>
        </w:rPr>
        <w:t>all permits for open burning</w:t>
      </w:r>
      <w:r w:rsidR="00DC493A">
        <w:rPr>
          <w:sz w:val="24"/>
          <w:szCs w:val="24"/>
        </w:rPr>
        <w:t xml:space="preserve"> </w:t>
      </w:r>
      <w:r w:rsidR="002751A6">
        <w:rPr>
          <w:sz w:val="24"/>
          <w:szCs w:val="24"/>
        </w:rPr>
        <w:t>in the</w:t>
      </w:r>
      <w:r w:rsidR="008E79D1">
        <w:rPr>
          <w:sz w:val="24"/>
          <w:szCs w:val="24"/>
        </w:rPr>
        <w:t xml:space="preserve"> city limits and </w:t>
      </w:r>
      <w:r w:rsidR="00432DD1">
        <w:rPr>
          <w:sz w:val="24"/>
          <w:szCs w:val="24"/>
        </w:rPr>
        <w:t>may place conditions and limitations on the permit</w:t>
      </w:r>
      <w:r w:rsidR="00DA1718">
        <w:rPr>
          <w:sz w:val="24"/>
          <w:szCs w:val="24"/>
        </w:rPr>
        <w:t xml:space="preserve"> to protect the public. No permit will be issued for the burning of yard </w:t>
      </w:r>
      <w:r w:rsidR="006F6C12">
        <w:rPr>
          <w:sz w:val="24"/>
          <w:szCs w:val="24"/>
        </w:rPr>
        <w:t xml:space="preserve">waste, the city provides </w:t>
      </w:r>
      <w:r w:rsidR="00A328DF">
        <w:rPr>
          <w:sz w:val="24"/>
          <w:szCs w:val="24"/>
        </w:rPr>
        <w:t>for the collection of yard debris.</w:t>
      </w:r>
      <w:r w:rsidR="00EC5615">
        <w:rPr>
          <w:sz w:val="24"/>
          <w:szCs w:val="24"/>
        </w:rPr>
        <w:t xml:space="preserve"> </w:t>
      </w:r>
      <w:r w:rsidR="00B42F3C">
        <w:rPr>
          <w:sz w:val="24"/>
          <w:szCs w:val="24"/>
        </w:rPr>
        <w:t>Burning for the purpose of clearing land shall be prohibit</w:t>
      </w:r>
      <w:r w:rsidR="006864D8">
        <w:rPr>
          <w:sz w:val="24"/>
          <w:szCs w:val="24"/>
        </w:rPr>
        <w:t>ed.</w:t>
      </w:r>
    </w:p>
    <w:p w14:paraId="37158F2C" w14:textId="77777777" w:rsidR="0049311A" w:rsidRDefault="008C3319" w:rsidP="007B6144">
      <w:pPr>
        <w:rPr>
          <w:sz w:val="32"/>
          <w:szCs w:val="32"/>
        </w:rPr>
      </w:pPr>
      <w:r>
        <w:rPr>
          <w:b/>
          <w:bCs/>
          <w:sz w:val="32"/>
          <w:szCs w:val="32"/>
          <w:u w:val="single"/>
        </w:rPr>
        <w:t xml:space="preserve">Compliance </w:t>
      </w:r>
      <w:r w:rsidR="0049311A">
        <w:rPr>
          <w:b/>
          <w:bCs/>
          <w:sz w:val="32"/>
          <w:szCs w:val="32"/>
          <w:u w:val="single"/>
        </w:rPr>
        <w:t>with all laws.</w:t>
      </w:r>
    </w:p>
    <w:p w14:paraId="16AE4C6C" w14:textId="68DE0483" w:rsidR="00867BF2" w:rsidRDefault="0049311A" w:rsidP="007B6144">
      <w:pPr>
        <w:rPr>
          <w:sz w:val="24"/>
          <w:szCs w:val="24"/>
        </w:rPr>
      </w:pPr>
      <w:r>
        <w:rPr>
          <w:sz w:val="32"/>
          <w:szCs w:val="32"/>
        </w:rPr>
        <w:t xml:space="preserve"> </w:t>
      </w:r>
      <w:r>
        <w:rPr>
          <w:sz w:val="24"/>
          <w:szCs w:val="24"/>
        </w:rPr>
        <w:t xml:space="preserve">The </w:t>
      </w:r>
      <w:r w:rsidR="005860D6">
        <w:rPr>
          <w:sz w:val="24"/>
          <w:szCs w:val="24"/>
        </w:rPr>
        <w:t>authority to conduct open burning under the provi</w:t>
      </w:r>
      <w:r w:rsidR="00D31F9B">
        <w:rPr>
          <w:sz w:val="24"/>
          <w:szCs w:val="24"/>
        </w:rPr>
        <w:t xml:space="preserve">sions of this ordinance </w:t>
      </w:r>
      <w:r w:rsidR="00AB6B19">
        <w:rPr>
          <w:sz w:val="24"/>
          <w:szCs w:val="24"/>
        </w:rPr>
        <w:t>does</w:t>
      </w:r>
      <w:r w:rsidR="00D31F9B">
        <w:rPr>
          <w:sz w:val="24"/>
          <w:szCs w:val="24"/>
        </w:rPr>
        <w:t xml:space="preserve"> not exempt or excuse any person</w:t>
      </w:r>
      <w:r w:rsidR="009E6D44">
        <w:rPr>
          <w:sz w:val="24"/>
          <w:szCs w:val="24"/>
        </w:rPr>
        <w:t xml:space="preserve"> from the </w:t>
      </w:r>
      <w:r w:rsidR="00AB6B19">
        <w:rPr>
          <w:sz w:val="24"/>
          <w:szCs w:val="24"/>
        </w:rPr>
        <w:t>consequences</w:t>
      </w:r>
      <w:r w:rsidR="009E6D44">
        <w:rPr>
          <w:sz w:val="24"/>
          <w:szCs w:val="24"/>
        </w:rPr>
        <w:t>, damages, or injuries which may result from such</w:t>
      </w:r>
      <w:r w:rsidR="00500E12">
        <w:rPr>
          <w:sz w:val="24"/>
          <w:szCs w:val="24"/>
        </w:rPr>
        <w:t xml:space="preserve"> </w:t>
      </w:r>
      <w:r w:rsidR="00867BF2">
        <w:rPr>
          <w:sz w:val="24"/>
          <w:szCs w:val="24"/>
        </w:rPr>
        <w:t>conduct,</w:t>
      </w:r>
      <w:r w:rsidR="00500E12">
        <w:rPr>
          <w:sz w:val="24"/>
          <w:szCs w:val="24"/>
        </w:rPr>
        <w:t xml:space="preserve"> nor does it </w:t>
      </w:r>
      <w:r w:rsidR="00AB6B19">
        <w:rPr>
          <w:sz w:val="24"/>
          <w:szCs w:val="24"/>
        </w:rPr>
        <w:t>excuse</w:t>
      </w:r>
      <w:r w:rsidR="00500E12">
        <w:rPr>
          <w:sz w:val="24"/>
          <w:szCs w:val="24"/>
        </w:rPr>
        <w:t xml:space="preserve"> or exempt any person from complying with all </w:t>
      </w:r>
      <w:r w:rsidR="000625E8">
        <w:rPr>
          <w:sz w:val="24"/>
          <w:szCs w:val="24"/>
        </w:rPr>
        <w:t xml:space="preserve">applicable laws, </w:t>
      </w:r>
      <w:r w:rsidR="00AB6B19">
        <w:rPr>
          <w:sz w:val="24"/>
          <w:szCs w:val="24"/>
        </w:rPr>
        <w:t>ordinances</w:t>
      </w:r>
      <w:r w:rsidR="000625E8">
        <w:rPr>
          <w:sz w:val="24"/>
          <w:szCs w:val="24"/>
        </w:rPr>
        <w:t>, regulations and orders</w:t>
      </w:r>
      <w:r w:rsidR="007F62D4">
        <w:rPr>
          <w:sz w:val="24"/>
          <w:szCs w:val="24"/>
        </w:rPr>
        <w:t xml:space="preserve"> of the governmental entities having </w:t>
      </w:r>
      <w:r w:rsidR="00AB6B19">
        <w:rPr>
          <w:sz w:val="24"/>
          <w:szCs w:val="24"/>
        </w:rPr>
        <w:t>jurisdiction</w:t>
      </w:r>
      <w:r w:rsidR="007F62D4">
        <w:rPr>
          <w:sz w:val="24"/>
          <w:szCs w:val="24"/>
        </w:rPr>
        <w:t>, even though</w:t>
      </w:r>
      <w:r w:rsidR="00AB6B19">
        <w:rPr>
          <w:sz w:val="24"/>
          <w:szCs w:val="24"/>
        </w:rPr>
        <w:t xml:space="preserve"> </w:t>
      </w:r>
      <w:r w:rsidR="008470B0">
        <w:rPr>
          <w:sz w:val="24"/>
          <w:szCs w:val="24"/>
        </w:rPr>
        <w:t xml:space="preserve">the open burning is conducted in </w:t>
      </w:r>
      <w:r w:rsidR="00AB6B19">
        <w:rPr>
          <w:sz w:val="24"/>
          <w:szCs w:val="24"/>
        </w:rPr>
        <w:t>compliance</w:t>
      </w:r>
      <w:r w:rsidR="008470B0">
        <w:rPr>
          <w:sz w:val="24"/>
          <w:szCs w:val="24"/>
        </w:rPr>
        <w:t xml:space="preserve"> with this </w:t>
      </w:r>
      <w:r w:rsidR="00AB6B19">
        <w:rPr>
          <w:sz w:val="24"/>
          <w:szCs w:val="24"/>
        </w:rPr>
        <w:t>ordinance.</w:t>
      </w:r>
    </w:p>
    <w:p w14:paraId="286011D3" w14:textId="5D78646A" w:rsidR="00A22240" w:rsidRDefault="00A22240" w:rsidP="007B6144">
      <w:pPr>
        <w:rPr>
          <w:b/>
          <w:bCs/>
          <w:sz w:val="32"/>
          <w:szCs w:val="32"/>
          <w:u w:val="single"/>
        </w:rPr>
      </w:pPr>
      <w:r>
        <w:rPr>
          <w:b/>
          <w:bCs/>
          <w:sz w:val="32"/>
          <w:szCs w:val="32"/>
          <w:u w:val="single"/>
        </w:rPr>
        <w:t>Enforcement and penalties</w:t>
      </w:r>
      <w:r w:rsidR="00EB026E">
        <w:rPr>
          <w:b/>
          <w:bCs/>
          <w:sz w:val="32"/>
          <w:szCs w:val="32"/>
          <w:u w:val="single"/>
        </w:rPr>
        <w:t>.</w:t>
      </w:r>
    </w:p>
    <w:p w14:paraId="6EB120AE" w14:textId="7ECED4D7" w:rsidR="00EB026E" w:rsidRPr="00EB026E" w:rsidRDefault="00EB026E" w:rsidP="007B6144">
      <w:pPr>
        <w:rPr>
          <w:sz w:val="24"/>
          <w:szCs w:val="24"/>
        </w:rPr>
      </w:pPr>
      <w:r>
        <w:rPr>
          <w:sz w:val="24"/>
          <w:szCs w:val="24"/>
        </w:rPr>
        <w:t xml:space="preserve"> The fire chief is auth</w:t>
      </w:r>
      <w:r w:rsidR="00E75A0E">
        <w:rPr>
          <w:sz w:val="24"/>
          <w:szCs w:val="24"/>
        </w:rPr>
        <w:t xml:space="preserve">orized to enforce the </w:t>
      </w:r>
      <w:r w:rsidR="00686F5B">
        <w:rPr>
          <w:sz w:val="24"/>
          <w:szCs w:val="24"/>
        </w:rPr>
        <w:t>provisions</w:t>
      </w:r>
      <w:r w:rsidR="00E75A0E">
        <w:rPr>
          <w:sz w:val="24"/>
          <w:szCs w:val="24"/>
        </w:rPr>
        <w:t xml:space="preserve"> of this </w:t>
      </w:r>
      <w:r w:rsidR="00686F5B">
        <w:rPr>
          <w:sz w:val="24"/>
          <w:szCs w:val="24"/>
        </w:rPr>
        <w:t>ordinance</w:t>
      </w:r>
      <w:r w:rsidR="00E75A0E">
        <w:rPr>
          <w:sz w:val="24"/>
          <w:szCs w:val="24"/>
        </w:rPr>
        <w:t xml:space="preserve"> by immediate</w:t>
      </w:r>
      <w:r w:rsidR="00686F5B">
        <w:rPr>
          <w:sz w:val="24"/>
          <w:szCs w:val="24"/>
        </w:rPr>
        <w:t xml:space="preserve"> </w:t>
      </w:r>
      <w:r w:rsidR="005B6B23">
        <w:rPr>
          <w:sz w:val="24"/>
          <w:szCs w:val="24"/>
        </w:rPr>
        <w:t>extinguishment</w:t>
      </w:r>
      <w:r w:rsidR="00AB14C3">
        <w:rPr>
          <w:sz w:val="24"/>
          <w:szCs w:val="24"/>
        </w:rPr>
        <w:t xml:space="preserve"> of any open burning that neg</w:t>
      </w:r>
      <w:r w:rsidR="003D257B">
        <w:rPr>
          <w:sz w:val="24"/>
          <w:szCs w:val="24"/>
        </w:rPr>
        <w:t>atively impacts public health, safety, or welf</w:t>
      </w:r>
      <w:r w:rsidR="005B6B23">
        <w:rPr>
          <w:sz w:val="24"/>
          <w:szCs w:val="24"/>
        </w:rPr>
        <w:t>are</w:t>
      </w:r>
      <w:r w:rsidR="00292862">
        <w:rPr>
          <w:sz w:val="24"/>
          <w:szCs w:val="24"/>
        </w:rPr>
        <w:t>, or that is not in compliance</w:t>
      </w:r>
      <w:r w:rsidR="008B58B9">
        <w:rPr>
          <w:sz w:val="24"/>
          <w:szCs w:val="24"/>
        </w:rPr>
        <w:t xml:space="preserve">, or at </w:t>
      </w:r>
      <w:r w:rsidR="004C2E26">
        <w:rPr>
          <w:sz w:val="24"/>
          <w:szCs w:val="24"/>
        </w:rPr>
        <w:t>his/or her discretion</w:t>
      </w:r>
      <w:r w:rsidR="00F85416">
        <w:rPr>
          <w:sz w:val="24"/>
          <w:szCs w:val="24"/>
        </w:rPr>
        <w:t xml:space="preserve">, and to issue </w:t>
      </w:r>
      <w:r w:rsidR="00E00ADA">
        <w:rPr>
          <w:sz w:val="24"/>
          <w:szCs w:val="24"/>
        </w:rPr>
        <w:t>ordinance summons for violations.</w:t>
      </w:r>
      <w:r w:rsidR="00333E2F">
        <w:rPr>
          <w:sz w:val="24"/>
          <w:szCs w:val="24"/>
        </w:rPr>
        <w:t xml:space="preserve"> The fire </w:t>
      </w:r>
      <w:r w:rsidR="003C7562">
        <w:rPr>
          <w:sz w:val="24"/>
          <w:szCs w:val="24"/>
        </w:rPr>
        <w:t>code official</w:t>
      </w:r>
      <w:r w:rsidR="00333E2F">
        <w:rPr>
          <w:sz w:val="24"/>
          <w:szCs w:val="24"/>
        </w:rPr>
        <w:t xml:space="preserve"> will act as the extinguishment </w:t>
      </w:r>
      <w:r w:rsidR="00284BE8">
        <w:rPr>
          <w:sz w:val="24"/>
          <w:szCs w:val="24"/>
        </w:rPr>
        <w:t>authority</w:t>
      </w:r>
      <w:r w:rsidR="004374CF">
        <w:rPr>
          <w:sz w:val="24"/>
          <w:szCs w:val="24"/>
        </w:rPr>
        <w:t xml:space="preserve">. When open burning creates or adds to a </w:t>
      </w:r>
      <w:r w:rsidR="003C7562">
        <w:rPr>
          <w:sz w:val="24"/>
          <w:szCs w:val="24"/>
        </w:rPr>
        <w:t>hazardous</w:t>
      </w:r>
      <w:r w:rsidR="004374CF">
        <w:rPr>
          <w:sz w:val="24"/>
          <w:szCs w:val="24"/>
        </w:rPr>
        <w:t xml:space="preserve"> </w:t>
      </w:r>
      <w:r w:rsidR="003C7562">
        <w:rPr>
          <w:sz w:val="24"/>
          <w:szCs w:val="24"/>
        </w:rPr>
        <w:t>situation</w:t>
      </w:r>
      <w:r w:rsidR="00313967">
        <w:rPr>
          <w:sz w:val="24"/>
          <w:szCs w:val="24"/>
        </w:rPr>
        <w:t xml:space="preserve">, or a required permit </w:t>
      </w:r>
      <w:r w:rsidR="003C7562">
        <w:rPr>
          <w:sz w:val="24"/>
          <w:szCs w:val="24"/>
        </w:rPr>
        <w:t>for</w:t>
      </w:r>
      <w:r w:rsidR="00313967">
        <w:rPr>
          <w:sz w:val="24"/>
          <w:szCs w:val="24"/>
        </w:rPr>
        <w:t xml:space="preserve"> open burning has not </w:t>
      </w:r>
      <w:r w:rsidR="003C7562">
        <w:rPr>
          <w:sz w:val="24"/>
          <w:szCs w:val="24"/>
        </w:rPr>
        <w:t>been obtained, the fire code official</w:t>
      </w:r>
      <w:r w:rsidR="004610E2">
        <w:rPr>
          <w:sz w:val="24"/>
          <w:szCs w:val="24"/>
        </w:rPr>
        <w:t xml:space="preserve"> is authorized to order the extinguishment</w:t>
      </w:r>
      <w:r w:rsidR="00730814">
        <w:rPr>
          <w:sz w:val="24"/>
          <w:szCs w:val="24"/>
        </w:rPr>
        <w:t xml:space="preserve"> of the open burning operation. If </w:t>
      </w:r>
      <w:r w:rsidR="00E51AAE">
        <w:rPr>
          <w:sz w:val="24"/>
          <w:szCs w:val="24"/>
        </w:rPr>
        <w:t xml:space="preserve">the responsible party refuses or is non-compliant with the fire code </w:t>
      </w:r>
      <w:r w:rsidR="00351907">
        <w:rPr>
          <w:sz w:val="24"/>
          <w:szCs w:val="24"/>
        </w:rPr>
        <w:t>official’s</w:t>
      </w:r>
      <w:r w:rsidR="00E51AAE">
        <w:rPr>
          <w:sz w:val="24"/>
          <w:szCs w:val="24"/>
        </w:rPr>
        <w:t xml:space="preserve"> ord</w:t>
      </w:r>
      <w:r w:rsidR="00351907">
        <w:rPr>
          <w:sz w:val="24"/>
          <w:szCs w:val="24"/>
        </w:rPr>
        <w:t>er, law enforcement will be notified t</w:t>
      </w:r>
      <w:r w:rsidR="003079F6">
        <w:rPr>
          <w:sz w:val="24"/>
          <w:szCs w:val="24"/>
        </w:rPr>
        <w:t xml:space="preserve">o respond to the location, and </w:t>
      </w:r>
      <w:r w:rsidR="00D50F6E">
        <w:rPr>
          <w:sz w:val="24"/>
          <w:szCs w:val="24"/>
        </w:rPr>
        <w:t xml:space="preserve">issue the </w:t>
      </w:r>
      <w:r w:rsidR="00605724">
        <w:rPr>
          <w:sz w:val="24"/>
          <w:szCs w:val="24"/>
        </w:rPr>
        <w:t>appropriate fines</w:t>
      </w:r>
      <w:r w:rsidR="003816C8">
        <w:rPr>
          <w:sz w:val="24"/>
          <w:szCs w:val="24"/>
        </w:rPr>
        <w:t xml:space="preserve"> or </w:t>
      </w:r>
      <w:r w:rsidR="002E65EF">
        <w:rPr>
          <w:sz w:val="24"/>
          <w:szCs w:val="24"/>
        </w:rPr>
        <w:t>penalties set fourth in the City</w:t>
      </w:r>
      <w:r w:rsidR="00EF4BDC">
        <w:rPr>
          <w:sz w:val="24"/>
          <w:szCs w:val="24"/>
        </w:rPr>
        <w:t xml:space="preserve"> of Mullins Municipal Code.</w:t>
      </w:r>
      <w:r w:rsidR="00686F5B">
        <w:rPr>
          <w:sz w:val="24"/>
          <w:szCs w:val="24"/>
        </w:rPr>
        <w:t xml:space="preserve"> </w:t>
      </w:r>
    </w:p>
    <w:p w14:paraId="14D7D326" w14:textId="54E2F7A4" w:rsidR="00867BF2" w:rsidRPr="003816C8" w:rsidRDefault="00867BF2" w:rsidP="007B6144">
      <w:pPr>
        <w:rPr>
          <w:sz w:val="24"/>
          <w:szCs w:val="24"/>
        </w:rPr>
      </w:pPr>
    </w:p>
    <w:p w14:paraId="3E41881B" w14:textId="4C2A87F3" w:rsidR="00A47F19" w:rsidRPr="00321973" w:rsidRDefault="00DC493A" w:rsidP="007B6144">
      <w:pPr>
        <w:rPr>
          <w:sz w:val="24"/>
          <w:szCs w:val="24"/>
        </w:rPr>
      </w:pPr>
      <w:r>
        <w:rPr>
          <w:sz w:val="24"/>
          <w:szCs w:val="24"/>
        </w:rPr>
        <w:t xml:space="preserve"> </w:t>
      </w:r>
      <w:r w:rsidR="003C3076">
        <w:rPr>
          <w:sz w:val="24"/>
          <w:szCs w:val="24"/>
        </w:rPr>
        <w:t xml:space="preserve"> </w:t>
      </w:r>
    </w:p>
    <w:p w14:paraId="7DD0EE97" w14:textId="391581A8" w:rsidR="00497B8C" w:rsidRPr="00A22240" w:rsidRDefault="007574FD" w:rsidP="007B6144">
      <w:pPr>
        <w:rPr>
          <w:sz w:val="32"/>
          <w:szCs w:val="32"/>
        </w:rPr>
      </w:pPr>
      <w:r>
        <w:rPr>
          <w:sz w:val="24"/>
          <w:szCs w:val="24"/>
        </w:rPr>
        <w:t xml:space="preserve"> </w:t>
      </w:r>
    </w:p>
    <w:p w14:paraId="67F95E7B" w14:textId="77777777" w:rsidR="006B7535" w:rsidRPr="002E249E" w:rsidRDefault="006B7535" w:rsidP="007B6144">
      <w:pPr>
        <w:rPr>
          <w:sz w:val="24"/>
          <w:szCs w:val="24"/>
        </w:rPr>
      </w:pPr>
    </w:p>
    <w:p w14:paraId="4F509D58" w14:textId="77777777" w:rsidR="00EF54DC" w:rsidRPr="00EF54DC" w:rsidRDefault="00EF54DC" w:rsidP="007B6144">
      <w:pPr>
        <w:rPr>
          <w:sz w:val="24"/>
          <w:szCs w:val="24"/>
        </w:rPr>
      </w:pPr>
    </w:p>
    <w:p w14:paraId="65BC161B" w14:textId="14EEBD8C" w:rsidR="00047E51" w:rsidRDefault="00047E51" w:rsidP="007B6144">
      <w:pPr>
        <w:rPr>
          <w:b/>
          <w:bCs/>
          <w:sz w:val="32"/>
          <w:szCs w:val="32"/>
          <w:u w:val="single"/>
        </w:rPr>
      </w:pPr>
      <w:r>
        <w:rPr>
          <w:b/>
          <w:bCs/>
          <w:sz w:val="32"/>
          <w:szCs w:val="32"/>
          <w:u w:val="single"/>
        </w:rPr>
        <w:t xml:space="preserve">          </w:t>
      </w:r>
    </w:p>
    <w:p w14:paraId="37B64584" w14:textId="184C43AC" w:rsidR="004676DE" w:rsidRDefault="004676DE" w:rsidP="007B6144">
      <w:pPr>
        <w:rPr>
          <w:b/>
          <w:bCs/>
          <w:sz w:val="32"/>
          <w:szCs w:val="32"/>
          <w:u w:val="single"/>
        </w:rPr>
      </w:pPr>
      <w:r>
        <w:rPr>
          <w:b/>
          <w:bCs/>
          <w:sz w:val="32"/>
          <w:szCs w:val="32"/>
          <w:u w:val="single"/>
        </w:rPr>
        <w:t xml:space="preserve">  </w:t>
      </w:r>
    </w:p>
    <w:p w14:paraId="2C026355" w14:textId="6BC313A1" w:rsidR="00673206" w:rsidRDefault="00673206" w:rsidP="007B6144">
      <w:pPr>
        <w:rPr>
          <w:b/>
          <w:bCs/>
          <w:sz w:val="32"/>
          <w:szCs w:val="32"/>
          <w:u w:val="single"/>
        </w:rPr>
      </w:pPr>
      <w:r>
        <w:rPr>
          <w:b/>
          <w:bCs/>
          <w:sz w:val="32"/>
          <w:szCs w:val="32"/>
          <w:u w:val="single"/>
        </w:rPr>
        <w:lastRenderedPageBreak/>
        <w:t xml:space="preserve">  </w:t>
      </w:r>
    </w:p>
    <w:p w14:paraId="5C376554" w14:textId="17C625C7" w:rsidR="00E16697" w:rsidRPr="00E16697" w:rsidRDefault="00E16697" w:rsidP="007B6144">
      <w:pPr>
        <w:rPr>
          <w:b/>
          <w:bCs/>
          <w:sz w:val="32"/>
          <w:szCs w:val="32"/>
          <w:u w:val="single"/>
        </w:rPr>
      </w:pPr>
      <w:r>
        <w:rPr>
          <w:b/>
          <w:bCs/>
          <w:sz w:val="32"/>
          <w:szCs w:val="32"/>
          <w:u w:val="single"/>
        </w:rPr>
        <w:t xml:space="preserve"> </w:t>
      </w:r>
    </w:p>
    <w:p w14:paraId="00527BFD" w14:textId="2E036A5A" w:rsidR="0032432E" w:rsidRPr="00E16697" w:rsidRDefault="00396C61" w:rsidP="007B6144">
      <w:pPr>
        <w:rPr>
          <w:b/>
          <w:bCs/>
          <w:sz w:val="32"/>
          <w:szCs w:val="32"/>
          <w:u w:val="single"/>
        </w:rPr>
      </w:pPr>
      <w:r>
        <w:rPr>
          <w:b/>
          <w:bCs/>
          <w:sz w:val="32"/>
          <w:szCs w:val="32"/>
        </w:rPr>
        <w:t xml:space="preserve">  </w:t>
      </w:r>
    </w:p>
    <w:p w14:paraId="63E8E04A" w14:textId="77F153B7" w:rsidR="00B66430" w:rsidRDefault="00B66430" w:rsidP="00565216">
      <w:pPr>
        <w:pStyle w:val="ListParagraph"/>
        <w:ind w:left="780"/>
        <w:rPr>
          <w:sz w:val="24"/>
          <w:szCs w:val="24"/>
        </w:rPr>
      </w:pPr>
    </w:p>
    <w:p w14:paraId="002595B6" w14:textId="77777777" w:rsidR="00B66430" w:rsidRPr="0060708C" w:rsidRDefault="00B66430" w:rsidP="00565216">
      <w:pPr>
        <w:pStyle w:val="ListParagraph"/>
        <w:ind w:left="780"/>
        <w:rPr>
          <w:sz w:val="24"/>
          <w:szCs w:val="24"/>
        </w:rPr>
      </w:pPr>
    </w:p>
    <w:p w14:paraId="052C6DE5" w14:textId="77777777" w:rsidR="00016FFD" w:rsidRPr="00DE4E20" w:rsidRDefault="00016FFD" w:rsidP="00016FFD">
      <w:pPr>
        <w:pStyle w:val="ListParagraph"/>
        <w:rPr>
          <w:b/>
          <w:bCs/>
          <w:sz w:val="24"/>
          <w:szCs w:val="24"/>
        </w:rPr>
      </w:pPr>
    </w:p>
    <w:p w14:paraId="6979A0B9" w14:textId="0AAF56C9" w:rsidR="00E26485" w:rsidRPr="00E26485" w:rsidRDefault="00E26485" w:rsidP="00E26485">
      <w:pPr>
        <w:rPr>
          <w:sz w:val="24"/>
          <w:szCs w:val="24"/>
        </w:rPr>
      </w:pPr>
      <w:r>
        <w:rPr>
          <w:sz w:val="24"/>
          <w:szCs w:val="24"/>
        </w:rPr>
        <w:t xml:space="preserve">       </w:t>
      </w:r>
    </w:p>
    <w:p w14:paraId="6FCED597" w14:textId="77777777" w:rsidR="00C94055" w:rsidRPr="00C94055" w:rsidRDefault="00C94055" w:rsidP="00C94055">
      <w:pPr>
        <w:rPr>
          <w:sz w:val="24"/>
          <w:szCs w:val="24"/>
        </w:rPr>
      </w:pPr>
    </w:p>
    <w:p w14:paraId="76145C8E" w14:textId="77777777" w:rsidR="00C94055" w:rsidRDefault="00C94055" w:rsidP="00CA5568">
      <w:pPr>
        <w:pStyle w:val="ListParagraph"/>
        <w:rPr>
          <w:sz w:val="24"/>
          <w:szCs w:val="24"/>
        </w:rPr>
      </w:pPr>
    </w:p>
    <w:p w14:paraId="2227A236" w14:textId="2F6CA576" w:rsidR="008E6B57" w:rsidRPr="008A3503" w:rsidRDefault="00CA542D" w:rsidP="00CA5568">
      <w:pPr>
        <w:pStyle w:val="ListParagraph"/>
        <w:rPr>
          <w:b/>
          <w:bCs/>
          <w:sz w:val="24"/>
          <w:szCs w:val="24"/>
        </w:rPr>
      </w:pPr>
      <w:r w:rsidRPr="008A3503">
        <w:rPr>
          <w:b/>
          <w:bCs/>
          <w:sz w:val="24"/>
          <w:szCs w:val="24"/>
        </w:rPr>
        <w:t xml:space="preserve"> </w:t>
      </w:r>
      <w:r w:rsidR="00716E12" w:rsidRPr="008A3503">
        <w:rPr>
          <w:b/>
          <w:bCs/>
          <w:sz w:val="24"/>
          <w:szCs w:val="24"/>
        </w:rPr>
        <w:t xml:space="preserve"> </w:t>
      </w:r>
      <w:r w:rsidR="00BF27A7" w:rsidRPr="008A3503">
        <w:rPr>
          <w:b/>
          <w:bCs/>
          <w:sz w:val="24"/>
          <w:szCs w:val="24"/>
        </w:rPr>
        <w:t xml:space="preserve"> </w:t>
      </w:r>
      <w:r w:rsidR="00C52A51" w:rsidRPr="008A3503">
        <w:rPr>
          <w:b/>
          <w:bCs/>
          <w:sz w:val="24"/>
          <w:szCs w:val="24"/>
        </w:rPr>
        <w:t xml:space="preserve"> </w:t>
      </w:r>
      <w:r w:rsidR="002E319B" w:rsidRPr="008A3503">
        <w:rPr>
          <w:b/>
          <w:bCs/>
          <w:sz w:val="24"/>
          <w:szCs w:val="24"/>
        </w:rPr>
        <w:t xml:space="preserve"> </w:t>
      </w:r>
      <w:r w:rsidR="00B91C0B" w:rsidRPr="008A3503">
        <w:rPr>
          <w:b/>
          <w:bCs/>
          <w:sz w:val="24"/>
          <w:szCs w:val="24"/>
        </w:rPr>
        <w:t xml:space="preserve"> </w:t>
      </w:r>
    </w:p>
    <w:p w14:paraId="33AA5DBD" w14:textId="77777777" w:rsidR="00B91C0B" w:rsidRPr="00806253" w:rsidRDefault="00B91C0B" w:rsidP="00B91C0B">
      <w:pPr>
        <w:pStyle w:val="ListParagraph"/>
        <w:rPr>
          <w:sz w:val="24"/>
          <w:szCs w:val="24"/>
        </w:rPr>
      </w:pPr>
    </w:p>
    <w:p w14:paraId="122A3F50" w14:textId="07AB8ABF" w:rsidR="00142127" w:rsidRDefault="0023309F" w:rsidP="00DF4E82">
      <w:pPr>
        <w:rPr>
          <w:sz w:val="24"/>
          <w:szCs w:val="24"/>
        </w:rPr>
      </w:pPr>
      <w:r>
        <w:rPr>
          <w:sz w:val="24"/>
          <w:szCs w:val="24"/>
        </w:rPr>
        <w:t>,</w:t>
      </w:r>
    </w:p>
    <w:p w14:paraId="139B6337" w14:textId="77777777" w:rsidR="00142127" w:rsidRDefault="00142127" w:rsidP="00DF4E82">
      <w:pPr>
        <w:rPr>
          <w:sz w:val="24"/>
          <w:szCs w:val="24"/>
        </w:rPr>
      </w:pPr>
    </w:p>
    <w:p w14:paraId="4F184247" w14:textId="79CB9EE3" w:rsidR="007255BD" w:rsidRDefault="006B51A1" w:rsidP="00DF4E82">
      <w:pPr>
        <w:rPr>
          <w:sz w:val="24"/>
          <w:szCs w:val="24"/>
        </w:rPr>
      </w:pPr>
      <w:r>
        <w:rPr>
          <w:sz w:val="24"/>
          <w:szCs w:val="24"/>
        </w:rPr>
        <w:t xml:space="preserve"> </w:t>
      </w:r>
    </w:p>
    <w:p w14:paraId="13AD3D51" w14:textId="09D51877" w:rsidR="00092CAF" w:rsidRDefault="006B51A1" w:rsidP="00DF4E82">
      <w:pPr>
        <w:rPr>
          <w:sz w:val="24"/>
          <w:szCs w:val="24"/>
        </w:rPr>
      </w:pPr>
      <w:r>
        <w:rPr>
          <w:sz w:val="24"/>
          <w:szCs w:val="24"/>
        </w:rPr>
        <w:t xml:space="preserve"> </w:t>
      </w:r>
    </w:p>
    <w:p w14:paraId="57F23862" w14:textId="0269DEAC" w:rsidR="00104009" w:rsidRDefault="00104009" w:rsidP="00DF4E82">
      <w:pPr>
        <w:rPr>
          <w:sz w:val="24"/>
          <w:szCs w:val="24"/>
        </w:rPr>
      </w:pPr>
    </w:p>
    <w:p w14:paraId="32902282" w14:textId="77777777" w:rsidR="00104009" w:rsidRDefault="00104009" w:rsidP="00DF4E82">
      <w:pPr>
        <w:rPr>
          <w:sz w:val="24"/>
          <w:szCs w:val="24"/>
        </w:rPr>
      </w:pPr>
    </w:p>
    <w:p w14:paraId="5F1670E2" w14:textId="2500FED0" w:rsidR="00B62B9B" w:rsidRPr="00B62B9B" w:rsidRDefault="008E3880" w:rsidP="00DF4E82">
      <w:pPr>
        <w:rPr>
          <w:sz w:val="24"/>
          <w:szCs w:val="24"/>
        </w:rPr>
      </w:pPr>
      <w:r>
        <w:rPr>
          <w:sz w:val="24"/>
          <w:szCs w:val="24"/>
        </w:rPr>
        <w:t xml:space="preserve"> </w:t>
      </w:r>
    </w:p>
    <w:p w14:paraId="45E102F7" w14:textId="77777777" w:rsidR="00A364BB" w:rsidRDefault="00A364BB" w:rsidP="00DF4E82">
      <w:pPr>
        <w:rPr>
          <w:sz w:val="24"/>
          <w:szCs w:val="24"/>
        </w:rPr>
      </w:pPr>
    </w:p>
    <w:p w14:paraId="7F2C70AC" w14:textId="77777777" w:rsidR="00A364BB" w:rsidRDefault="00A364BB" w:rsidP="00DF4E82">
      <w:pPr>
        <w:rPr>
          <w:sz w:val="24"/>
          <w:szCs w:val="24"/>
        </w:rPr>
      </w:pPr>
    </w:p>
    <w:p w14:paraId="7287A9B5" w14:textId="66EB6620" w:rsidR="00A364BB" w:rsidRPr="00A364BB" w:rsidRDefault="00A364BB" w:rsidP="00DF4E82">
      <w:pPr>
        <w:rPr>
          <w:sz w:val="24"/>
          <w:szCs w:val="24"/>
        </w:rPr>
      </w:pPr>
    </w:p>
    <w:p w14:paraId="4748AA1D" w14:textId="77777777" w:rsidR="00A364BB" w:rsidRPr="00A364BB" w:rsidRDefault="00A364BB" w:rsidP="00DF4E82">
      <w:pPr>
        <w:rPr>
          <w:sz w:val="24"/>
          <w:szCs w:val="24"/>
        </w:rPr>
      </w:pPr>
    </w:p>
    <w:p w14:paraId="05E28D16" w14:textId="5F4B4342" w:rsidR="00A040E3" w:rsidRDefault="00A040E3" w:rsidP="00DF4E82">
      <w:pPr>
        <w:rPr>
          <w:sz w:val="24"/>
          <w:szCs w:val="24"/>
        </w:rPr>
      </w:pPr>
    </w:p>
    <w:p w14:paraId="5A09799A" w14:textId="77777777" w:rsidR="00A040E3" w:rsidRPr="00A040E3" w:rsidRDefault="00A040E3" w:rsidP="00DF4E82">
      <w:pPr>
        <w:rPr>
          <w:sz w:val="24"/>
          <w:szCs w:val="24"/>
        </w:rPr>
      </w:pPr>
    </w:p>
    <w:p w14:paraId="79A61650" w14:textId="77777777" w:rsidR="00006A25" w:rsidRDefault="00006A25" w:rsidP="00DF4E82">
      <w:pPr>
        <w:rPr>
          <w:sz w:val="24"/>
          <w:szCs w:val="24"/>
        </w:rPr>
      </w:pPr>
    </w:p>
    <w:p w14:paraId="356C654B" w14:textId="77777777" w:rsidR="00006A25" w:rsidRDefault="00006A25" w:rsidP="00DF4E82">
      <w:pPr>
        <w:rPr>
          <w:sz w:val="24"/>
          <w:szCs w:val="24"/>
        </w:rPr>
      </w:pPr>
    </w:p>
    <w:p w14:paraId="15BC2ABC" w14:textId="73B3024E" w:rsidR="00006A25" w:rsidRDefault="00006A25" w:rsidP="00DF4E82">
      <w:pPr>
        <w:rPr>
          <w:sz w:val="24"/>
          <w:szCs w:val="24"/>
        </w:rPr>
      </w:pPr>
      <w:r>
        <w:rPr>
          <w:sz w:val="24"/>
          <w:szCs w:val="24"/>
        </w:rPr>
        <w:t xml:space="preserve"> </w:t>
      </w:r>
    </w:p>
    <w:p w14:paraId="234B9E76" w14:textId="404FC298" w:rsidR="001D082F" w:rsidRPr="001D082F" w:rsidRDefault="00006A25" w:rsidP="00DF4E82">
      <w:pPr>
        <w:rPr>
          <w:sz w:val="24"/>
          <w:szCs w:val="24"/>
        </w:rPr>
      </w:pPr>
      <w:r>
        <w:rPr>
          <w:sz w:val="24"/>
          <w:szCs w:val="24"/>
        </w:rPr>
        <w:t xml:space="preserve"> </w:t>
      </w:r>
    </w:p>
    <w:p w14:paraId="39FD677E" w14:textId="49782F3B" w:rsidR="001D082F" w:rsidRDefault="001D082F" w:rsidP="00DF4E82">
      <w:pPr>
        <w:rPr>
          <w:sz w:val="24"/>
          <w:szCs w:val="24"/>
        </w:rPr>
      </w:pPr>
    </w:p>
    <w:p w14:paraId="226870D8" w14:textId="17398277" w:rsidR="001D082F" w:rsidRDefault="001D082F" w:rsidP="00DF4E82">
      <w:pPr>
        <w:rPr>
          <w:b/>
          <w:bCs/>
          <w:sz w:val="32"/>
          <w:szCs w:val="32"/>
        </w:rPr>
      </w:pPr>
    </w:p>
    <w:p w14:paraId="144ED7D7" w14:textId="77777777" w:rsidR="001D082F" w:rsidRDefault="001D082F" w:rsidP="00DF4E82">
      <w:pPr>
        <w:rPr>
          <w:sz w:val="24"/>
          <w:szCs w:val="24"/>
        </w:rPr>
      </w:pPr>
    </w:p>
    <w:p w14:paraId="5D8EE700" w14:textId="77777777" w:rsidR="001D082F" w:rsidRPr="00DF4E82" w:rsidRDefault="001D082F" w:rsidP="00DF4E82">
      <w:pPr>
        <w:rPr>
          <w:sz w:val="24"/>
          <w:szCs w:val="24"/>
        </w:rPr>
      </w:pPr>
    </w:p>
    <w:sectPr w:rsidR="001D082F" w:rsidRPr="00DF4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86A1A"/>
    <w:multiLevelType w:val="hybridMultilevel"/>
    <w:tmpl w:val="AE1E5F40"/>
    <w:lvl w:ilvl="0" w:tplc="6644970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4A822681"/>
    <w:multiLevelType w:val="hybridMultilevel"/>
    <w:tmpl w:val="971A2666"/>
    <w:lvl w:ilvl="0" w:tplc="492444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785D83"/>
    <w:multiLevelType w:val="hybridMultilevel"/>
    <w:tmpl w:val="054A299C"/>
    <w:lvl w:ilvl="0" w:tplc="02A85F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8F18D8"/>
    <w:multiLevelType w:val="hybridMultilevel"/>
    <w:tmpl w:val="ECD2C2F8"/>
    <w:lvl w:ilvl="0" w:tplc="D570D69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027757002">
    <w:abstractNumId w:val="0"/>
  </w:num>
  <w:num w:numId="2" w16cid:durableId="238176564">
    <w:abstractNumId w:val="1"/>
  </w:num>
  <w:num w:numId="3" w16cid:durableId="2072459757">
    <w:abstractNumId w:val="2"/>
  </w:num>
  <w:num w:numId="4" w16cid:durableId="1439452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82"/>
    <w:rsid w:val="000028DD"/>
    <w:rsid w:val="00006A25"/>
    <w:rsid w:val="00010BD4"/>
    <w:rsid w:val="00016FFD"/>
    <w:rsid w:val="000232FD"/>
    <w:rsid w:val="000400BC"/>
    <w:rsid w:val="00045FEF"/>
    <w:rsid w:val="00047E51"/>
    <w:rsid w:val="000521D9"/>
    <w:rsid w:val="0005396C"/>
    <w:rsid w:val="0005667A"/>
    <w:rsid w:val="000575CB"/>
    <w:rsid w:val="000625E8"/>
    <w:rsid w:val="00065F0E"/>
    <w:rsid w:val="00092CAF"/>
    <w:rsid w:val="00093462"/>
    <w:rsid w:val="000A1405"/>
    <w:rsid w:val="000A3FF3"/>
    <w:rsid w:val="000A63F8"/>
    <w:rsid w:val="000A7F0E"/>
    <w:rsid w:val="000B3AD9"/>
    <w:rsid w:val="000B5431"/>
    <w:rsid w:val="000B7E1F"/>
    <w:rsid w:val="000C6C26"/>
    <w:rsid w:val="000F04DC"/>
    <w:rsid w:val="000F11C2"/>
    <w:rsid w:val="00104009"/>
    <w:rsid w:val="00110647"/>
    <w:rsid w:val="00133316"/>
    <w:rsid w:val="00141FF3"/>
    <w:rsid w:val="00142127"/>
    <w:rsid w:val="001478DB"/>
    <w:rsid w:val="0015397C"/>
    <w:rsid w:val="001539D5"/>
    <w:rsid w:val="00155065"/>
    <w:rsid w:val="00155FC4"/>
    <w:rsid w:val="001677F2"/>
    <w:rsid w:val="001856B2"/>
    <w:rsid w:val="00190DE4"/>
    <w:rsid w:val="00191261"/>
    <w:rsid w:val="00194A6F"/>
    <w:rsid w:val="00196B56"/>
    <w:rsid w:val="001A4A30"/>
    <w:rsid w:val="001B0120"/>
    <w:rsid w:val="001B1084"/>
    <w:rsid w:val="001B1644"/>
    <w:rsid w:val="001B2D50"/>
    <w:rsid w:val="001B3097"/>
    <w:rsid w:val="001B6E53"/>
    <w:rsid w:val="001B729E"/>
    <w:rsid w:val="001D082F"/>
    <w:rsid w:val="001D116B"/>
    <w:rsid w:val="001D54FD"/>
    <w:rsid w:val="001D724F"/>
    <w:rsid w:val="001E3C1E"/>
    <w:rsid w:val="001F44ED"/>
    <w:rsid w:val="001F7CC1"/>
    <w:rsid w:val="00201031"/>
    <w:rsid w:val="00203A90"/>
    <w:rsid w:val="002055F1"/>
    <w:rsid w:val="00210DB8"/>
    <w:rsid w:val="00225C19"/>
    <w:rsid w:val="00226F6E"/>
    <w:rsid w:val="0022789D"/>
    <w:rsid w:val="00232262"/>
    <w:rsid w:val="0023309F"/>
    <w:rsid w:val="00233E3D"/>
    <w:rsid w:val="00237CFC"/>
    <w:rsid w:val="0024098F"/>
    <w:rsid w:val="00242357"/>
    <w:rsid w:val="00245447"/>
    <w:rsid w:val="00256C49"/>
    <w:rsid w:val="00262FF3"/>
    <w:rsid w:val="002677A3"/>
    <w:rsid w:val="00270664"/>
    <w:rsid w:val="002741EB"/>
    <w:rsid w:val="002751A6"/>
    <w:rsid w:val="00277610"/>
    <w:rsid w:val="00284BE8"/>
    <w:rsid w:val="00287978"/>
    <w:rsid w:val="00292862"/>
    <w:rsid w:val="002950A9"/>
    <w:rsid w:val="00295C6E"/>
    <w:rsid w:val="002A1125"/>
    <w:rsid w:val="002A31DC"/>
    <w:rsid w:val="002A55AF"/>
    <w:rsid w:val="002A6B6F"/>
    <w:rsid w:val="002A7138"/>
    <w:rsid w:val="002B0CB8"/>
    <w:rsid w:val="002B3B92"/>
    <w:rsid w:val="002B56A7"/>
    <w:rsid w:val="002C5CA9"/>
    <w:rsid w:val="002C6D7B"/>
    <w:rsid w:val="002D7B19"/>
    <w:rsid w:val="002E249E"/>
    <w:rsid w:val="002E319B"/>
    <w:rsid w:val="002E3DB3"/>
    <w:rsid w:val="002E65EF"/>
    <w:rsid w:val="00300A2F"/>
    <w:rsid w:val="003019EF"/>
    <w:rsid w:val="003047B9"/>
    <w:rsid w:val="00306429"/>
    <w:rsid w:val="003079F6"/>
    <w:rsid w:val="00313967"/>
    <w:rsid w:val="00321973"/>
    <w:rsid w:val="003236E4"/>
    <w:rsid w:val="0032432E"/>
    <w:rsid w:val="00333E2F"/>
    <w:rsid w:val="00341713"/>
    <w:rsid w:val="00344D78"/>
    <w:rsid w:val="003464A4"/>
    <w:rsid w:val="00347A0D"/>
    <w:rsid w:val="00351907"/>
    <w:rsid w:val="00355478"/>
    <w:rsid w:val="00372F43"/>
    <w:rsid w:val="00374228"/>
    <w:rsid w:val="00377C41"/>
    <w:rsid w:val="003816C8"/>
    <w:rsid w:val="00383367"/>
    <w:rsid w:val="00386B25"/>
    <w:rsid w:val="00396C61"/>
    <w:rsid w:val="003A335D"/>
    <w:rsid w:val="003A53EC"/>
    <w:rsid w:val="003A772C"/>
    <w:rsid w:val="003B643E"/>
    <w:rsid w:val="003C150B"/>
    <w:rsid w:val="003C3076"/>
    <w:rsid w:val="003C475A"/>
    <w:rsid w:val="003C7562"/>
    <w:rsid w:val="003C77B5"/>
    <w:rsid w:val="003D257B"/>
    <w:rsid w:val="003D504D"/>
    <w:rsid w:val="003D69A2"/>
    <w:rsid w:val="003D6C1B"/>
    <w:rsid w:val="003E3726"/>
    <w:rsid w:val="003E4C37"/>
    <w:rsid w:val="003E6BE8"/>
    <w:rsid w:val="003F2B97"/>
    <w:rsid w:val="00405934"/>
    <w:rsid w:val="00420998"/>
    <w:rsid w:val="004213DA"/>
    <w:rsid w:val="00432DD1"/>
    <w:rsid w:val="004374CF"/>
    <w:rsid w:val="004453F7"/>
    <w:rsid w:val="0044757E"/>
    <w:rsid w:val="00447EE0"/>
    <w:rsid w:val="004602FC"/>
    <w:rsid w:val="004610E2"/>
    <w:rsid w:val="004676DE"/>
    <w:rsid w:val="00472E97"/>
    <w:rsid w:val="00481AB2"/>
    <w:rsid w:val="00487460"/>
    <w:rsid w:val="00490DF0"/>
    <w:rsid w:val="0049311A"/>
    <w:rsid w:val="00493A3A"/>
    <w:rsid w:val="00497B8C"/>
    <w:rsid w:val="004A4B4F"/>
    <w:rsid w:val="004A6ED0"/>
    <w:rsid w:val="004A7042"/>
    <w:rsid w:val="004A7B81"/>
    <w:rsid w:val="004A7F6D"/>
    <w:rsid w:val="004B0FA7"/>
    <w:rsid w:val="004B2197"/>
    <w:rsid w:val="004B40B6"/>
    <w:rsid w:val="004C13F7"/>
    <w:rsid w:val="004C2E26"/>
    <w:rsid w:val="004F61EB"/>
    <w:rsid w:val="004F7A4C"/>
    <w:rsid w:val="00500E12"/>
    <w:rsid w:val="00511529"/>
    <w:rsid w:val="005216A2"/>
    <w:rsid w:val="0053223E"/>
    <w:rsid w:val="00540871"/>
    <w:rsid w:val="00546C1A"/>
    <w:rsid w:val="00550032"/>
    <w:rsid w:val="00565216"/>
    <w:rsid w:val="0056597A"/>
    <w:rsid w:val="00570B99"/>
    <w:rsid w:val="005747A6"/>
    <w:rsid w:val="00576069"/>
    <w:rsid w:val="00581197"/>
    <w:rsid w:val="005860D6"/>
    <w:rsid w:val="005921D0"/>
    <w:rsid w:val="00595876"/>
    <w:rsid w:val="005A0F54"/>
    <w:rsid w:val="005B1364"/>
    <w:rsid w:val="005B6B23"/>
    <w:rsid w:val="005C59CB"/>
    <w:rsid w:val="005D74E5"/>
    <w:rsid w:val="005E0242"/>
    <w:rsid w:val="005E2859"/>
    <w:rsid w:val="005E4451"/>
    <w:rsid w:val="00605724"/>
    <w:rsid w:val="0060708C"/>
    <w:rsid w:val="00611D2F"/>
    <w:rsid w:val="00611EF8"/>
    <w:rsid w:val="0061705B"/>
    <w:rsid w:val="00636945"/>
    <w:rsid w:val="00637742"/>
    <w:rsid w:val="00651A70"/>
    <w:rsid w:val="00655686"/>
    <w:rsid w:val="00662D0F"/>
    <w:rsid w:val="0066785D"/>
    <w:rsid w:val="00673206"/>
    <w:rsid w:val="00674D67"/>
    <w:rsid w:val="006864D8"/>
    <w:rsid w:val="00686F5B"/>
    <w:rsid w:val="006936AC"/>
    <w:rsid w:val="006958AD"/>
    <w:rsid w:val="006A1ED0"/>
    <w:rsid w:val="006A2CC3"/>
    <w:rsid w:val="006B51A1"/>
    <w:rsid w:val="006B5D44"/>
    <w:rsid w:val="006B7535"/>
    <w:rsid w:val="006C5263"/>
    <w:rsid w:val="006C5390"/>
    <w:rsid w:val="006D0DD2"/>
    <w:rsid w:val="006D2086"/>
    <w:rsid w:val="006D471F"/>
    <w:rsid w:val="006D51D4"/>
    <w:rsid w:val="006E1C5F"/>
    <w:rsid w:val="006E7E64"/>
    <w:rsid w:val="006F108B"/>
    <w:rsid w:val="006F6C12"/>
    <w:rsid w:val="006F7398"/>
    <w:rsid w:val="006F73F1"/>
    <w:rsid w:val="007002E8"/>
    <w:rsid w:val="007024D4"/>
    <w:rsid w:val="00705350"/>
    <w:rsid w:val="007111DD"/>
    <w:rsid w:val="00712E4B"/>
    <w:rsid w:val="00716659"/>
    <w:rsid w:val="00716E12"/>
    <w:rsid w:val="00720D5C"/>
    <w:rsid w:val="00721652"/>
    <w:rsid w:val="00721FE9"/>
    <w:rsid w:val="00723395"/>
    <w:rsid w:val="00723CA8"/>
    <w:rsid w:val="007255BD"/>
    <w:rsid w:val="007276AF"/>
    <w:rsid w:val="00730814"/>
    <w:rsid w:val="007415FA"/>
    <w:rsid w:val="00741DD2"/>
    <w:rsid w:val="00751A31"/>
    <w:rsid w:val="007526D8"/>
    <w:rsid w:val="007574FD"/>
    <w:rsid w:val="00764F64"/>
    <w:rsid w:val="00782A36"/>
    <w:rsid w:val="0078335B"/>
    <w:rsid w:val="007919C5"/>
    <w:rsid w:val="00793939"/>
    <w:rsid w:val="007A1022"/>
    <w:rsid w:val="007A3B78"/>
    <w:rsid w:val="007B18BC"/>
    <w:rsid w:val="007B6144"/>
    <w:rsid w:val="007C0747"/>
    <w:rsid w:val="007D1B70"/>
    <w:rsid w:val="007E2015"/>
    <w:rsid w:val="007E49BD"/>
    <w:rsid w:val="007E60A7"/>
    <w:rsid w:val="007F1595"/>
    <w:rsid w:val="007F3947"/>
    <w:rsid w:val="007F47A0"/>
    <w:rsid w:val="007F58F2"/>
    <w:rsid w:val="007F62D4"/>
    <w:rsid w:val="007F79B8"/>
    <w:rsid w:val="00803D12"/>
    <w:rsid w:val="00806253"/>
    <w:rsid w:val="00815576"/>
    <w:rsid w:val="00817D34"/>
    <w:rsid w:val="00841CB2"/>
    <w:rsid w:val="00842960"/>
    <w:rsid w:val="0084340C"/>
    <w:rsid w:val="008451BC"/>
    <w:rsid w:val="00845279"/>
    <w:rsid w:val="008470B0"/>
    <w:rsid w:val="008505FB"/>
    <w:rsid w:val="00851880"/>
    <w:rsid w:val="00852D00"/>
    <w:rsid w:val="00863DC6"/>
    <w:rsid w:val="00866254"/>
    <w:rsid w:val="00866D2F"/>
    <w:rsid w:val="00867BF2"/>
    <w:rsid w:val="008729A5"/>
    <w:rsid w:val="00875F3C"/>
    <w:rsid w:val="00877027"/>
    <w:rsid w:val="00882B58"/>
    <w:rsid w:val="0088318A"/>
    <w:rsid w:val="008854DC"/>
    <w:rsid w:val="00886174"/>
    <w:rsid w:val="00893D9C"/>
    <w:rsid w:val="00894E7D"/>
    <w:rsid w:val="0089592A"/>
    <w:rsid w:val="008A193B"/>
    <w:rsid w:val="008A3503"/>
    <w:rsid w:val="008A440B"/>
    <w:rsid w:val="008A5CCF"/>
    <w:rsid w:val="008B1246"/>
    <w:rsid w:val="008B417B"/>
    <w:rsid w:val="008B53DB"/>
    <w:rsid w:val="008B58B9"/>
    <w:rsid w:val="008C1AED"/>
    <w:rsid w:val="008C3319"/>
    <w:rsid w:val="008C5038"/>
    <w:rsid w:val="008D0B0E"/>
    <w:rsid w:val="008D46B7"/>
    <w:rsid w:val="008D7890"/>
    <w:rsid w:val="008E3880"/>
    <w:rsid w:val="008E6B57"/>
    <w:rsid w:val="008E79D1"/>
    <w:rsid w:val="008F4E7B"/>
    <w:rsid w:val="00902DF5"/>
    <w:rsid w:val="00902F03"/>
    <w:rsid w:val="00906C5E"/>
    <w:rsid w:val="00920F39"/>
    <w:rsid w:val="0092576A"/>
    <w:rsid w:val="009262F1"/>
    <w:rsid w:val="00932A0B"/>
    <w:rsid w:val="0093730C"/>
    <w:rsid w:val="009377AE"/>
    <w:rsid w:val="0094129F"/>
    <w:rsid w:val="00941723"/>
    <w:rsid w:val="009436DF"/>
    <w:rsid w:val="00967A88"/>
    <w:rsid w:val="009740E0"/>
    <w:rsid w:val="00974AE4"/>
    <w:rsid w:val="00984C62"/>
    <w:rsid w:val="00994F09"/>
    <w:rsid w:val="009A2D21"/>
    <w:rsid w:val="009A5EFA"/>
    <w:rsid w:val="009B2AD8"/>
    <w:rsid w:val="009C4A85"/>
    <w:rsid w:val="009D5FF9"/>
    <w:rsid w:val="009D6489"/>
    <w:rsid w:val="009E2EBD"/>
    <w:rsid w:val="009E6D44"/>
    <w:rsid w:val="009E7E70"/>
    <w:rsid w:val="009F490F"/>
    <w:rsid w:val="009F5CC3"/>
    <w:rsid w:val="00A01051"/>
    <w:rsid w:val="00A040E3"/>
    <w:rsid w:val="00A064EF"/>
    <w:rsid w:val="00A22240"/>
    <w:rsid w:val="00A2705D"/>
    <w:rsid w:val="00A328DF"/>
    <w:rsid w:val="00A364BB"/>
    <w:rsid w:val="00A44633"/>
    <w:rsid w:val="00A45288"/>
    <w:rsid w:val="00A45E3E"/>
    <w:rsid w:val="00A47F19"/>
    <w:rsid w:val="00A52C5A"/>
    <w:rsid w:val="00A54164"/>
    <w:rsid w:val="00A550C7"/>
    <w:rsid w:val="00A84FBD"/>
    <w:rsid w:val="00A97653"/>
    <w:rsid w:val="00AA3820"/>
    <w:rsid w:val="00AA60F2"/>
    <w:rsid w:val="00AA77D6"/>
    <w:rsid w:val="00AB0951"/>
    <w:rsid w:val="00AB14C3"/>
    <w:rsid w:val="00AB654E"/>
    <w:rsid w:val="00AB6B19"/>
    <w:rsid w:val="00AB7653"/>
    <w:rsid w:val="00AC017A"/>
    <w:rsid w:val="00AD3B84"/>
    <w:rsid w:val="00AD4730"/>
    <w:rsid w:val="00AD5ECB"/>
    <w:rsid w:val="00AE749B"/>
    <w:rsid w:val="00AF3749"/>
    <w:rsid w:val="00AF4A79"/>
    <w:rsid w:val="00AF4FFF"/>
    <w:rsid w:val="00AF6AAF"/>
    <w:rsid w:val="00AF7D66"/>
    <w:rsid w:val="00B007C4"/>
    <w:rsid w:val="00B06692"/>
    <w:rsid w:val="00B17975"/>
    <w:rsid w:val="00B236C0"/>
    <w:rsid w:val="00B2798C"/>
    <w:rsid w:val="00B30F3D"/>
    <w:rsid w:val="00B41F18"/>
    <w:rsid w:val="00B42F3C"/>
    <w:rsid w:val="00B62B9B"/>
    <w:rsid w:val="00B66430"/>
    <w:rsid w:val="00B705A5"/>
    <w:rsid w:val="00B76E07"/>
    <w:rsid w:val="00B91C0B"/>
    <w:rsid w:val="00BB3C03"/>
    <w:rsid w:val="00BC22E6"/>
    <w:rsid w:val="00BD260B"/>
    <w:rsid w:val="00BF27A7"/>
    <w:rsid w:val="00C0274B"/>
    <w:rsid w:val="00C03565"/>
    <w:rsid w:val="00C07970"/>
    <w:rsid w:val="00C15916"/>
    <w:rsid w:val="00C2063B"/>
    <w:rsid w:val="00C21246"/>
    <w:rsid w:val="00C23B0D"/>
    <w:rsid w:val="00C3062E"/>
    <w:rsid w:val="00C33C2B"/>
    <w:rsid w:val="00C37A7E"/>
    <w:rsid w:val="00C37FC1"/>
    <w:rsid w:val="00C46296"/>
    <w:rsid w:val="00C476DD"/>
    <w:rsid w:val="00C52A51"/>
    <w:rsid w:val="00C661E5"/>
    <w:rsid w:val="00C76CC7"/>
    <w:rsid w:val="00C81FBA"/>
    <w:rsid w:val="00C8261B"/>
    <w:rsid w:val="00C83EC6"/>
    <w:rsid w:val="00C94055"/>
    <w:rsid w:val="00C97182"/>
    <w:rsid w:val="00C97A14"/>
    <w:rsid w:val="00CA542D"/>
    <w:rsid w:val="00CA5568"/>
    <w:rsid w:val="00CB2C51"/>
    <w:rsid w:val="00CB3B56"/>
    <w:rsid w:val="00CB56EB"/>
    <w:rsid w:val="00CC0C37"/>
    <w:rsid w:val="00CC0DA4"/>
    <w:rsid w:val="00CC4F37"/>
    <w:rsid w:val="00CE1BFC"/>
    <w:rsid w:val="00CE5DA4"/>
    <w:rsid w:val="00CF100F"/>
    <w:rsid w:val="00CF4813"/>
    <w:rsid w:val="00D006F4"/>
    <w:rsid w:val="00D12A21"/>
    <w:rsid w:val="00D14AB3"/>
    <w:rsid w:val="00D15E13"/>
    <w:rsid w:val="00D17117"/>
    <w:rsid w:val="00D308F1"/>
    <w:rsid w:val="00D31F9B"/>
    <w:rsid w:val="00D45B3F"/>
    <w:rsid w:val="00D47648"/>
    <w:rsid w:val="00D50F6E"/>
    <w:rsid w:val="00D52AAB"/>
    <w:rsid w:val="00D553E0"/>
    <w:rsid w:val="00D563D2"/>
    <w:rsid w:val="00D566CE"/>
    <w:rsid w:val="00D57DE0"/>
    <w:rsid w:val="00D631A2"/>
    <w:rsid w:val="00D753AD"/>
    <w:rsid w:val="00D84B2F"/>
    <w:rsid w:val="00D84DDC"/>
    <w:rsid w:val="00DA1718"/>
    <w:rsid w:val="00DA5F64"/>
    <w:rsid w:val="00DB176D"/>
    <w:rsid w:val="00DB38AC"/>
    <w:rsid w:val="00DB4E3C"/>
    <w:rsid w:val="00DB52CA"/>
    <w:rsid w:val="00DB6725"/>
    <w:rsid w:val="00DC1902"/>
    <w:rsid w:val="00DC2CE4"/>
    <w:rsid w:val="00DC3D69"/>
    <w:rsid w:val="00DC493A"/>
    <w:rsid w:val="00DC6D0C"/>
    <w:rsid w:val="00DD5869"/>
    <w:rsid w:val="00DE4E20"/>
    <w:rsid w:val="00DE750D"/>
    <w:rsid w:val="00DF4E82"/>
    <w:rsid w:val="00DF7B4B"/>
    <w:rsid w:val="00E00ADA"/>
    <w:rsid w:val="00E019F4"/>
    <w:rsid w:val="00E03C89"/>
    <w:rsid w:val="00E05897"/>
    <w:rsid w:val="00E05FE6"/>
    <w:rsid w:val="00E1618C"/>
    <w:rsid w:val="00E16697"/>
    <w:rsid w:val="00E26485"/>
    <w:rsid w:val="00E32804"/>
    <w:rsid w:val="00E3551B"/>
    <w:rsid w:val="00E4231F"/>
    <w:rsid w:val="00E46549"/>
    <w:rsid w:val="00E47508"/>
    <w:rsid w:val="00E47622"/>
    <w:rsid w:val="00E51AAE"/>
    <w:rsid w:val="00E67795"/>
    <w:rsid w:val="00E7181F"/>
    <w:rsid w:val="00E7215D"/>
    <w:rsid w:val="00E74412"/>
    <w:rsid w:val="00E74BD2"/>
    <w:rsid w:val="00E75A0E"/>
    <w:rsid w:val="00E90364"/>
    <w:rsid w:val="00EA1E50"/>
    <w:rsid w:val="00EA4B36"/>
    <w:rsid w:val="00EB026E"/>
    <w:rsid w:val="00EB145B"/>
    <w:rsid w:val="00EC5615"/>
    <w:rsid w:val="00EC6C59"/>
    <w:rsid w:val="00ED2A75"/>
    <w:rsid w:val="00EE7044"/>
    <w:rsid w:val="00EF2E43"/>
    <w:rsid w:val="00EF4BDC"/>
    <w:rsid w:val="00EF54DC"/>
    <w:rsid w:val="00EF7150"/>
    <w:rsid w:val="00EF7430"/>
    <w:rsid w:val="00F02C91"/>
    <w:rsid w:val="00F03594"/>
    <w:rsid w:val="00F044CE"/>
    <w:rsid w:val="00F0503B"/>
    <w:rsid w:val="00F07106"/>
    <w:rsid w:val="00F152B5"/>
    <w:rsid w:val="00F31B1B"/>
    <w:rsid w:val="00F342A9"/>
    <w:rsid w:val="00F412E2"/>
    <w:rsid w:val="00F444CE"/>
    <w:rsid w:val="00F50476"/>
    <w:rsid w:val="00F50B9F"/>
    <w:rsid w:val="00F53818"/>
    <w:rsid w:val="00F54016"/>
    <w:rsid w:val="00F63B9F"/>
    <w:rsid w:val="00F65C4F"/>
    <w:rsid w:val="00F817EC"/>
    <w:rsid w:val="00F85416"/>
    <w:rsid w:val="00F90147"/>
    <w:rsid w:val="00FA3DCF"/>
    <w:rsid w:val="00FA6EC8"/>
    <w:rsid w:val="00FB256F"/>
    <w:rsid w:val="00FC5625"/>
    <w:rsid w:val="00FC6543"/>
    <w:rsid w:val="00FD167C"/>
    <w:rsid w:val="00FD2370"/>
    <w:rsid w:val="00FE5485"/>
    <w:rsid w:val="00FE5E0D"/>
    <w:rsid w:val="00FF3933"/>
    <w:rsid w:val="00FF5235"/>
    <w:rsid w:val="00FF6FD3"/>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7212"/>
  <w15:chartTrackingRefBased/>
  <w15:docId w15:val="{B2992296-ED30-4218-BF18-2DB329E0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2269</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2</cp:revision>
  <dcterms:created xsi:type="dcterms:W3CDTF">2022-10-25T18:31:00Z</dcterms:created>
  <dcterms:modified xsi:type="dcterms:W3CDTF">2022-10-25T18:31:00Z</dcterms:modified>
</cp:coreProperties>
</file>